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6F11" w14:textId="6F759A03" w:rsidR="006925EB" w:rsidRDefault="00923AE9" w:rsidP="00971330">
      <w:pPr>
        <w:spacing w:after="120"/>
        <w:contextualSpacing w:val="0"/>
        <w:jc w:val="center"/>
        <w:rPr>
          <w:rFonts w:ascii="Arial" w:hAnsi="Arial" w:cs="Arial"/>
          <w:b/>
          <w:bCs/>
          <w:color w:val="C00000"/>
          <w:sz w:val="28"/>
          <w:szCs w:val="28"/>
        </w:rPr>
      </w:pPr>
      <w:r>
        <w:rPr>
          <w:rFonts w:ascii="Arial" w:hAnsi="Arial" w:cs="Arial"/>
          <w:b/>
          <w:bCs/>
          <w:color w:val="C00000"/>
          <w:sz w:val="28"/>
          <w:szCs w:val="28"/>
        </w:rPr>
        <w:t>L’</w:t>
      </w:r>
      <w:r w:rsidR="003379D7" w:rsidRPr="00DA09BA">
        <w:rPr>
          <w:rFonts w:ascii="Arial" w:hAnsi="Arial" w:cs="Arial"/>
          <w:b/>
          <w:bCs/>
          <w:color w:val="C00000"/>
          <w:sz w:val="28"/>
          <w:szCs w:val="28"/>
        </w:rPr>
        <w:t>I</w:t>
      </w:r>
      <w:r w:rsidR="00971330">
        <w:rPr>
          <w:rFonts w:ascii="Arial" w:hAnsi="Arial" w:cs="Arial"/>
          <w:b/>
          <w:bCs/>
          <w:color w:val="C00000"/>
          <w:sz w:val="28"/>
          <w:szCs w:val="28"/>
        </w:rPr>
        <w:t xml:space="preserve">ntelligence </w:t>
      </w:r>
      <w:r w:rsidR="003379D7" w:rsidRPr="00DA09BA">
        <w:rPr>
          <w:rFonts w:ascii="Arial" w:hAnsi="Arial" w:cs="Arial"/>
          <w:b/>
          <w:bCs/>
          <w:color w:val="C00000"/>
          <w:sz w:val="28"/>
          <w:szCs w:val="28"/>
        </w:rPr>
        <w:t>A</w:t>
      </w:r>
      <w:r w:rsidR="00971330">
        <w:rPr>
          <w:rFonts w:ascii="Arial" w:hAnsi="Arial" w:cs="Arial"/>
          <w:b/>
          <w:bCs/>
          <w:color w:val="C00000"/>
          <w:sz w:val="28"/>
          <w:szCs w:val="28"/>
        </w:rPr>
        <w:t>rtificielle</w:t>
      </w:r>
      <w:r>
        <w:rPr>
          <w:rFonts w:ascii="Arial" w:hAnsi="Arial" w:cs="Arial"/>
          <w:b/>
          <w:bCs/>
          <w:color w:val="C00000"/>
          <w:sz w:val="28"/>
          <w:szCs w:val="28"/>
        </w:rPr>
        <w:t xml:space="preserve"> et le monde du travail</w:t>
      </w:r>
      <w:r w:rsidR="003379D7" w:rsidRPr="00DA09BA">
        <w:rPr>
          <w:rFonts w:ascii="Arial" w:hAnsi="Arial" w:cs="Arial"/>
          <w:b/>
          <w:bCs/>
          <w:color w:val="C00000"/>
          <w:sz w:val="28"/>
          <w:szCs w:val="28"/>
        </w:rPr>
        <w:t xml:space="preserve"> </w:t>
      </w:r>
    </w:p>
    <w:p w14:paraId="7FC64101" w14:textId="3B83F0B3" w:rsidR="00971330" w:rsidRDefault="003379D7" w:rsidP="00971330">
      <w:pPr>
        <w:spacing w:after="120"/>
        <w:contextualSpacing w:val="0"/>
        <w:jc w:val="center"/>
        <w:rPr>
          <w:rFonts w:ascii="Arial" w:hAnsi="Arial" w:cs="Arial"/>
          <w:b/>
          <w:bCs/>
          <w:color w:val="C00000"/>
          <w:sz w:val="28"/>
          <w:szCs w:val="28"/>
        </w:rPr>
      </w:pPr>
      <w:r w:rsidRPr="00DA09BA">
        <w:rPr>
          <w:rFonts w:ascii="Arial" w:hAnsi="Arial" w:cs="Arial"/>
          <w:b/>
          <w:bCs/>
          <w:color w:val="C00000"/>
          <w:sz w:val="28"/>
          <w:szCs w:val="28"/>
        </w:rPr>
        <w:t xml:space="preserve">12 février 2025 </w:t>
      </w:r>
    </w:p>
    <w:p w14:paraId="1CBC656A" w14:textId="77E6FC25" w:rsidR="00971330" w:rsidRDefault="00971330" w:rsidP="00971330">
      <w:pPr>
        <w:spacing w:after="120"/>
        <w:contextualSpacing w:val="0"/>
        <w:jc w:val="center"/>
        <w:rPr>
          <w:rFonts w:ascii="Arial" w:hAnsi="Arial" w:cs="Arial"/>
          <w:b/>
          <w:bCs/>
          <w:color w:val="C00000"/>
          <w:sz w:val="28"/>
          <w:szCs w:val="28"/>
        </w:rPr>
      </w:pPr>
      <w:r w:rsidRPr="00DA09BA">
        <w:rPr>
          <w:rFonts w:ascii="Arial" w:hAnsi="Arial" w:cs="Arial"/>
          <w:b/>
          <w:bCs/>
          <w:color w:val="C00000"/>
          <w:sz w:val="28"/>
          <w:szCs w:val="28"/>
        </w:rPr>
        <w:t xml:space="preserve">Contribution </w:t>
      </w:r>
    </w:p>
    <w:p w14:paraId="43DA840E" w14:textId="68B1D182" w:rsidR="00837D7F" w:rsidRPr="00DA09BA" w:rsidRDefault="00837D7F" w:rsidP="00E24F93">
      <w:pPr>
        <w:spacing w:after="120"/>
        <w:contextualSpacing w:val="0"/>
        <w:jc w:val="center"/>
        <w:rPr>
          <w:rFonts w:ascii="Arial" w:hAnsi="Arial" w:cs="Arial"/>
          <w:b/>
          <w:bCs/>
          <w:color w:val="C00000"/>
          <w:sz w:val="28"/>
          <w:szCs w:val="28"/>
        </w:rPr>
      </w:pPr>
    </w:p>
    <w:p w14:paraId="2A31241D" w14:textId="77777777" w:rsidR="003379D7" w:rsidRDefault="003379D7" w:rsidP="00E24F93">
      <w:pPr>
        <w:spacing w:after="120"/>
        <w:contextualSpacing w:val="0"/>
        <w:jc w:val="left"/>
        <w:rPr>
          <w:rFonts w:ascii="Calibri" w:hAnsi="Calibri" w:cs="Calibri"/>
          <w:b/>
          <w:bCs/>
          <w:color w:val="C00000"/>
          <w:sz w:val="24"/>
          <w:szCs w:val="24"/>
        </w:rPr>
      </w:pPr>
    </w:p>
    <w:p w14:paraId="74B22463" w14:textId="1C12993E" w:rsidR="000F3055" w:rsidRPr="00DA09BA" w:rsidRDefault="005E1FD1" w:rsidP="00DA09BA">
      <w:pPr>
        <w:spacing w:line="360" w:lineRule="auto"/>
        <w:contextualSpacing w:val="0"/>
        <w:rPr>
          <w:rFonts w:ascii="Arial" w:eastAsia="Times New Roman" w:hAnsi="Arial" w:cs="Arial"/>
          <w:sz w:val="24"/>
          <w:szCs w:val="24"/>
          <w:lang w:eastAsia="fr-FR"/>
        </w:rPr>
      </w:pPr>
      <w:r w:rsidRPr="00DA09BA">
        <w:rPr>
          <w:rFonts w:ascii="Arial" w:eastAsia="Times New Roman" w:hAnsi="Arial" w:cs="Arial"/>
          <w:b/>
          <w:bCs/>
          <w:color w:val="C00000"/>
          <w:sz w:val="24"/>
          <w:szCs w:val="24"/>
          <w:lang w:eastAsia="fr-FR"/>
        </w:rPr>
        <w:t>Force Ouvrière</w:t>
      </w:r>
      <w:r w:rsidRPr="00DA09BA">
        <w:rPr>
          <w:rFonts w:ascii="Arial" w:eastAsia="Times New Roman" w:hAnsi="Arial" w:cs="Arial"/>
          <w:color w:val="C00000"/>
          <w:sz w:val="24"/>
          <w:szCs w:val="24"/>
          <w:lang w:eastAsia="fr-FR"/>
        </w:rPr>
        <w:t xml:space="preserve"> </w:t>
      </w:r>
      <w:r w:rsidRPr="00DA09BA">
        <w:rPr>
          <w:rFonts w:ascii="Arial" w:eastAsia="Times New Roman" w:hAnsi="Arial" w:cs="Arial"/>
          <w:sz w:val="24"/>
          <w:szCs w:val="24"/>
          <w:lang w:eastAsia="fr-FR"/>
        </w:rPr>
        <w:t xml:space="preserve">a toujours eu pour ambition l’accès à l’égalité réelle pour les personnes </w:t>
      </w:r>
      <w:r w:rsidR="00536753" w:rsidRPr="00DA09BA">
        <w:rPr>
          <w:rFonts w:ascii="Arial" w:eastAsia="Times New Roman" w:hAnsi="Arial" w:cs="Arial"/>
          <w:sz w:val="24"/>
          <w:szCs w:val="24"/>
          <w:lang w:eastAsia="fr-FR"/>
        </w:rPr>
        <w:t>en situation</w:t>
      </w:r>
      <w:r w:rsidRPr="00DA09BA">
        <w:rPr>
          <w:rFonts w:ascii="Arial" w:eastAsia="Times New Roman" w:hAnsi="Arial" w:cs="Arial"/>
          <w:sz w:val="24"/>
          <w:szCs w:val="24"/>
          <w:lang w:eastAsia="fr-FR"/>
        </w:rPr>
        <w:t xml:space="preserve"> de handicap : qu’il s’agisse de l’</w:t>
      </w:r>
      <w:r w:rsidR="008E2DF1" w:rsidRPr="00DA09BA">
        <w:rPr>
          <w:rFonts w:ascii="Arial" w:eastAsia="Times New Roman" w:hAnsi="Arial" w:cs="Arial"/>
          <w:sz w:val="24"/>
          <w:szCs w:val="24"/>
          <w:lang w:eastAsia="fr-FR"/>
        </w:rPr>
        <w:t xml:space="preserve">effectivité </w:t>
      </w:r>
      <w:r w:rsidRPr="00DA09BA">
        <w:rPr>
          <w:rFonts w:ascii="Arial" w:eastAsia="Times New Roman" w:hAnsi="Arial" w:cs="Arial"/>
          <w:sz w:val="24"/>
          <w:szCs w:val="24"/>
          <w:lang w:eastAsia="fr-FR"/>
        </w:rPr>
        <w:t>des droits, du respect de la dignité ou encore de lutter contre toute forme de discrimination liée au handica</w:t>
      </w:r>
      <w:r w:rsidR="00BC3868">
        <w:rPr>
          <w:rFonts w:ascii="Arial" w:eastAsia="Times New Roman" w:hAnsi="Arial" w:cs="Arial"/>
          <w:sz w:val="24"/>
          <w:szCs w:val="24"/>
          <w:lang w:eastAsia="fr-FR"/>
        </w:rPr>
        <w:t>p.</w:t>
      </w:r>
    </w:p>
    <w:p w14:paraId="7F0A8B88" w14:textId="67BE8F9E" w:rsidR="003379D7" w:rsidRPr="00DA09BA" w:rsidRDefault="003379D7" w:rsidP="00DA09BA">
      <w:pPr>
        <w:spacing w:line="360" w:lineRule="auto"/>
        <w:contextualSpacing w:val="0"/>
        <w:rPr>
          <w:rFonts w:ascii="Arial" w:eastAsia="Times New Roman" w:hAnsi="Arial" w:cs="Arial"/>
          <w:sz w:val="24"/>
          <w:szCs w:val="24"/>
          <w:lang w:eastAsia="fr-FR"/>
        </w:rPr>
      </w:pPr>
      <w:r w:rsidRPr="00DA09BA">
        <w:rPr>
          <w:rFonts w:ascii="Arial" w:eastAsia="Times New Roman" w:hAnsi="Arial" w:cs="Arial"/>
          <w:sz w:val="24"/>
          <w:szCs w:val="24"/>
          <w:lang w:eastAsia="fr-FR"/>
        </w:rPr>
        <w:t xml:space="preserve">La </w:t>
      </w:r>
      <w:r w:rsidR="00971330">
        <w:rPr>
          <w:rFonts w:ascii="Arial" w:eastAsia="Times New Roman" w:hAnsi="Arial" w:cs="Arial"/>
          <w:sz w:val="24"/>
          <w:szCs w:val="24"/>
          <w:lang w:eastAsia="fr-FR"/>
        </w:rPr>
        <w:t>M</w:t>
      </w:r>
      <w:r w:rsidR="00971330" w:rsidRPr="00DA09BA">
        <w:rPr>
          <w:rFonts w:ascii="Arial" w:eastAsia="Times New Roman" w:hAnsi="Arial" w:cs="Arial"/>
          <w:sz w:val="24"/>
          <w:szCs w:val="24"/>
          <w:lang w:eastAsia="fr-FR"/>
        </w:rPr>
        <w:t xml:space="preserve">ission </w:t>
      </w:r>
      <w:r w:rsidR="00971330">
        <w:rPr>
          <w:rFonts w:ascii="Arial" w:eastAsia="Times New Roman" w:hAnsi="Arial" w:cs="Arial"/>
          <w:sz w:val="24"/>
          <w:szCs w:val="24"/>
          <w:lang w:eastAsia="fr-FR"/>
        </w:rPr>
        <w:t>H</w:t>
      </w:r>
      <w:r w:rsidR="00971330" w:rsidRPr="00DA09BA">
        <w:rPr>
          <w:rFonts w:ascii="Arial" w:eastAsia="Times New Roman" w:hAnsi="Arial" w:cs="Arial"/>
          <w:sz w:val="24"/>
          <w:szCs w:val="24"/>
          <w:lang w:eastAsia="fr-FR"/>
        </w:rPr>
        <w:t xml:space="preserve">andicap </w:t>
      </w:r>
      <w:r w:rsidR="00971330" w:rsidRPr="00C20206">
        <w:rPr>
          <w:rFonts w:ascii="Arial" w:eastAsia="Times New Roman" w:hAnsi="Arial" w:cs="Arial"/>
          <w:b/>
          <w:bCs/>
          <w:color w:val="C00000"/>
          <w:sz w:val="24"/>
          <w:szCs w:val="24"/>
          <w:lang w:eastAsia="fr-FR"/>
        </w:rPr>
        <w:t>FO</w:t>
      </w:r>
      <w:r w:rsidR="00971330">
        <w:rPr>
          <w:rFonts w:ascii="Arial" w:eastAsia="Times New Roman" w:hAnsi="Arial" w:cs="Arial"/>
          <w:sz w:val="24"/>
          <w:szCs w:val="24"/>
          <w:lang w:eastAsia="fr-FR"/>
        </w:rPr>
        <w:t xml:space="preserve"> </w:t>
      </w:r>
      <w:r w:rsidRPr="00DA09BA">
        <w:rPr>
          <w:rFonts w:ascii="Arial" w:eastAsia="Times New Roman" w:hAnsi="Arial" w:cs="Arial"/>
          <w:sz w:val="24"/>
          <w:szCs w:val="24"/>
          <w:lang w:eastAsia="fr-FR"/>
        </w:rPr>
        <w:t xml:space="preserve">est particulièrement engagée pour favoriser </w:t>
      </w:r>
      <w:r w:rsidR="00785E41" w:rsidRPr="00DA09BA">
        <w:rPr>
          <w:rFonts w:ascii="Arial" w:eastAsia="Times New Roman" w:hAnsi="Arial" w:cs="Arial"/>
          <w:sz w:val="24"/>
          <w:szCs w:val="24"/>
          <w:lang w:eastAsia="fr-FR"/>
        </w:rPr>
        <w:t>l’emploi des travailleurs handicapés</w:t>
      </w:r>
      <w:r w:rsidRPr="00DA09BA">
        <w:rPr>
          <w:rFonts w:ascii="Arial" w:eastAsia="Times New Roman" w:hAnsi="Arial" w:cs="Arial"/>
          <w:sz w:val="24"/>
          <w:szCs w:val="24"/>
          <w:lang w:eastAsia="fr-FR"/>
        </w:rPr>
        <w:t xml:space="preserve"> et fait le constat que, malgré des avancées, l</w:t>
      </w:r>
      <w:r w:rsidR="007828CC" w:rsidRPr="00DA09BA">
        <w:rPr>
          <w:rFonts w:ascii="Arial" w:eastAsia="Times New Roman" w:hAnsi="Arial" w:cs="Arial"/>
          <w:sz w:val="24"/>
          <w:szCs w:val="24"/>
          <w:lang w:eastAsia="fr-FR"/>
        </w:rPr>
        <w:t xml:space="preserve">es </w:t>
      </w:r>
      <w:r w:rsidRPr="00DA09BA">
        <w:rPr>
          <w:rFonts w:ascii="Arial" w:eastAsia="Times New Roman" w:hAnsi="Arial" w:cs="Arial"/>
          <w:sz w:val="24"/>
          <w:szCs w:val="24"/>
          <w:lang w:eastAsia="fr-FR"/>
        </w:rPr>
        <w:t>inégalité</w:t>
      </w:r>
      <w:r w:rsidR="007828CC" w:rsidRPr="00DA09BA">
        <w:rPr>
          <w:rFonts w:ascii="Arial" w:eastAsia="Times New Roman" w:hAnsi="Arial" w:cs="Arial"/>
          <w:sz w:val="24"/>
          <w:szCs w:val="24"/>
          <w:lang w:eastAsia="fr-FR"/>
        </w:rPr>
        <w:t>s</w:t>
      </w:r>
      <w:r w:rsidRPr="00DA09BA">
        <w:rPr>
          <w:rFonts w:ascii="Arial" w:eastAsia="Times New Roman" w:hAnsi="Arial" w:cs="Arial"/>
          <w:sz w:val="24"/>
          <w:szCs w:val="24"/>
          <w:lang w:eastAsia="fr-FR"/>
        </w:rPr>
        <w:t xml:space="preserve"> reste</w:t>
      </w:r>
      <w:r w:rsidR="007828CC" w:rsidRPr="00DA09BA">
        <w:rPr>
          <w:rFonts w:ascii="Arial" w:eastAsia="Times New Roman" w:hAnsi="Arial" w:cs="Arial"/>
          <w:sz w:val="24"/>
          <w:szCs w:val="24"/>
          <w:lang w:eastAsia="fr-FR"/>
        </w:rPr>
        <w:t>nt</w:t>
      </w:r>
      <w:r w:rsidRPr="00DA09BA">
        <w:rPr>
          <w:rFonts w:ascii="Arial" w:eastAsia="Times New Roman" w:hAnsi="Arial" w:cs="Arial"/>
          <w:sz w:val="24"/>
          <w:szCs w:val="24"/>
          <w:lang w:eastAsia="fr-FR"/>
        </w:rPr>
        <w:t xml:space="preserve"> importante</w:t>
      </w:r>
      <w:r w:rsidR="007828CC" w:rsidRPr="00DA09BA">
        <w:rPr>
          <w:rFonts w:ascii="Arial" w:eastAsia="Times New Roman" w:hAnsi="Arial" w:cs="Arial"/>
          <w:sz w:val="24"/>
          <w:szCs w:val="24"/>
          <w:lang w:eastAsia="fr-FR"/>
        </w:rPr>
        <w:t>s</w:t>
      </w:r>
      <w:r w:rsidRPr="00DA09BA">
        <w:rPr>
          <w:rFonts w:ascii="Arial" w:eastAsia="Times New Roman" w:hAnsi="Arial" w:cs="Arial"/>
          <w:sz w:val="24"/>
          <w:szCs w:val="24"/>
          <w:lang w:eastAsia="fr-FR"/>
        </w:rPr>
        <w:t xml:space="preserve"> : </w:t>
      </w:r>
    </w:p>
    <w:p w14:paraId="08577462" w14:textId="65572CAA" w:rsidR="00536753" w:rsidRPr="00DA09BA" w:rsidRDefault="00971330" w:rsidP="00BC3868">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l</w:t>
      </w:r>
      <w:r w:rsidRPr="00DA09BA">
        <w:rPr>
          <w:rFonts w:ascii="Arial" w:eastAsia="Times New Roman" w:hAnsi="Arial" w:cs="Arial"/>
          <w:sz w:val="24"/>
          <w:szCs w:val="24"/>
          <w:lang w:eastAsia="fr-FR"/>
        </w:rPr>
        <w:t xml:space="preserve">e </w:t>
      </w:r>
      <w:r w:rsidR="00536753" w:rsidRPr="00DA09BA">
        <w:rPr>
          <w:rFonts w:ascii="Arial" w:eastAsia="Times New Roman" w:hAnsi="Arial" w:cs="Arial"/>
          <w:sz w:val="24"/>
          <w:szCs w:val="24"/>
          <w:lang w:eastAsia="fr-FR"/>
        </w:rPr>
        <w:t>taux d’emploi, quasi stagnant depuis des années, à 3,6 % en 2023 dans le secteur privé</w:t>
      </w:r>
      <w:r w:rsidR="00D04C56" w:rsidRPr="00DA09BA">
        <w:rPr>
          <w:rStyle w:val="Appelnotedebasdep"/>
          <w:rFonts w:ascii="Arial" w:eastAsia="Times New Roman" w:hAnsi="Arial" w:cs="Arial"/>
          <w:sz w:val="24"/>
          <w:szCs w:val="24"/>
          <w:lang w:eastAsia="fr-FR"/>
        </w:rPr>
        <w:footnoteReference w:id="1"/>
      </w:r>
      <w:r w:rsidR="00536753" w:rsidRPr="00DA09BA">
        <w:rPr>
          <w:rFonts w:ascii="Arial" w:eastAsia="Times New Roman" w:hAnsi="Arial" w:cs="Arial"/>
          <w:sz w:val="24"/>
          <w:szCs w:val="24"/>
          <w:lang w:eastAsia="fr-FR"/>
        </w:rPr>
        <w:t>, est encore très loin des 6 % attendus</w:t>
      </w:r>
      <w:r>
        <w:rPr>
          <w:rFonts w:ascii="Arial" w:eastAsia="Times New Roman" w:hAnsi="Arial" w:cs="Arial"/>
          <w:sz w:val="24"/>
          <w:szCs w:val="24"/>
          <w:lang w:eastAsia="fr-FR"/>
        </w:rPr>
        <w:t> ;</w:t>
      </w:r>
    </w:p>
    <w:p w14:paraId="0F441BF7" w14:textId="26E27A48" w:rsidR="003379D7" w:rsidRPr="00DA09BA" w:rsidRDefault="00971330" w:rsidP="00923AE9">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l</w:t>
      </w:r>
      <w:r w:rsidRPr="00DA09BA" w:rsidDel="0036119A">
        <w:rPr>
          <w:rFonts w:ascii="Arial" w:eastAsia="Times New Roman" w:hAnsi="Arial" w:cs="Arial"/>
          <w:sz w:val="24"/>
          <w:szCs w:val="24"/>
          <w:lang w:eastAsia="fr-FR"/>
        </w:rPr>
        <w:t xml:space="preserve">e </w:t>
      </w:r>
      <w:r w:rsidR="003379D7" w:rsidRPr="00DA09BA" w:rsidDel="0036119A">
        <w:rPr>
          <w:rFonts w:ascii="Arial" w:eastAsia="Times New Roman" w:hAnsi="Arial" w:cs="Arial"/>
          <w:sz w:val="24"/>
          <w:szCs w:val="24"/>
          <w:lang w:eastAsia="fr-FR"/>
        </w:rPr>
        <w:t>taux de chômage des personnes en situation de</w:t>
      </w:r>
      <w:r w:rsidR="007828CC" w:rsidRPr="00DA09BA">
        <w:rPr>
          <w:rFonts w:ascii="Arial" w:eastAsia="Times New Roman" w:hAnsi="Arial" w:cs="Arial"/>
          <w:sz w:val="24"/>
          <w:szCs w:val="24"/>
          <w:lang w:eastAsia="fr-FR"/>
        </w:rPr>
        <w:t xml:space="preserve"> handicap</w:t>
      </w:r>
      <w:r w:rsidR="003379D7" w:rsidRPr="00DA09BA" w:rsidDel="0036119A">
        <w:rPr>
          <w:rFonts w:ascii="Arial" w:eastAsia="Times New Roman" w:hAnsi="Arial" w:cs="Arial"/>
          <w:sz w:val="24"/>
          <w:szCs w:val="24"/>
          <w:lang w:eastAsia="fr-FR"/>
        </w:rPr>
        <w:t xml:space="preserve"> </w:t>
      </w:r>
      <w:r w:rsidR="003379D7" w:rsidRPr="00DA09BA">
        <w:rPr>
          <w:rFonts w:ascii="Arial" w:eastAsia="Times New Roman" w:hAnsi="Arial" w:cs="Arial"/>
          <w:sz w:val="24"/>
          <w:szCs w:val="24"/>
          <w:lang w:eastAsia="fr-FR"/>
        </w:rPr>
        <w:t>est de 12 % contre 7,4 % pour l’ensemble de la population</w:t>
      </w:r>
      <w:r w:rsidR="003379D7" w:rsidRPr="00DA09BA" w:rsidDel="0036119A">
        <w:rPr>
          <w:rFonts w:ascii="Arial" w:eastAsia="Times New Roman" w:hAnsi="Arial" w:cs="Arial"/>
          <w:sz w:val="24"/>
          <w:szCs w:val="24"/>
          <w:lang w:eastAsia="fr-FR"/>
        </w:rPr>
        <w:t>.</w:t>
      </w:r>
      <w:r w:rsidR="007828CC" w:rsidRPr="00DA09BA">
        <w:rPr>
          <w:rFonts w:ascii="Arial" w:eastAsia="Times New Roman" w:hAnsi="Arial" w:cs="Arial"/>
          <w:sz w:val="24"/>
          <w:szCs w:val="24"/>
          <w:lang w:eastAsia="fr-FR"/>
        </w:rPr>
        <w:t xml:space="preserve"> Près de 480.000 demandeurs d’emploi en situation de handicap sont au chômage fin 2023</w:t>
      </w:r>
      <w:r>
        <w:rPr>
          <w:rFonts w:ascii="Arial" w:eastAsia="Times New Roman" w:hAnsi="Arial" w:cs="Arial"/>
          <w:sz w:val="24"/>
          <w:szCs w:val="24"/>
          <w:lang w:eastAsia="fr-FR"/>
        </w:rPr>
        <w:t> ;</w:t>
      </w:r>
    </w:p>
    <w:p w14:paraId="60135FD8" w14:textId="7DDB0AC3" w:rsidR="003F5D1B" w:rsidRPr="00DA09BA" w:rsidRDefault="005261F8" w:rsidP="00DA09BA">
      <w:pPr>
        <w:pStyle w:val="Paragraphedeliste"/>
        <w:numPr>
          <w:ilvl w:val="0"/>
          <w:numId w:val="40"/>
        </w:numPr>
        <w:spacing w:line="360" w:lineRule="auto"/>
        <w:contextualSpacing w:val="0"/>
        <w:rPr>
          <w:rFonts w:ascii="Arial" w:eastAsia="Times New Roman" w:hAnsi="Arial" w:cs="Arial"/>
          <w:sz w:val="24"/>
          <w:szCs w:val="24"/>
          <w:lang w:eastAsia="fr-FR"/>
        </w:rPr>
      </w:pPr>
      <w:r w:rsidRPr="005261F8">
        <w:rPr>
          <w:rFonts w:ascii="Arial" w:hAnsi="Arial" w:cs="Arial"/>
          <w:sz w:val="24"/>
          <w:szCs w:val="24"/>
        </w:rPr>
        <w:t xml:space="preserve">selon son </w:t>
      </w:r>
      <w:r>
        <w:rPr>
          <w:rFonts w:ascii="Arial" w:hAnsi="Arial" w:cs="Arial"/>
          <w:sz w:val="24"/>
          <w:szCs w:val="24"/>
        </w:rPr>
        <w:t>« </w:t>
      </w:r>
      <w:r w:rsidRPr="005261F8">
        <w:rPr>
          <w:rFonts w:ascii="Arial" w:hAnsi="Arial" w:cs="Arial"/>
          <w:sz w:val="24"/>
          <w:szCs w:val="24"/>
        </w:rPr>
        <w:t>Rapport annuel d’activité 2023</w:t>
      </w:r>
      <w:r>
        <w:rPr>
          <w:rFonts w:ascii="Arial" w:hAnsi="Arial" w:cs="Arial"/>
          <w:sz w:val="24"/>
          <w:szCs w:val="24"/>
        </w:rPr>
        <w:t> »</w:t>
      </w:r>
      <w:r w:rsidRPr="005261F8">
        <w:rPr>
          <w:rFonts w:ascii="Arial" w:hAnsi="Arial" w:cs="Arial"/>
          <w:sz w:val="24"/>
          <w:szCs w:val="24"/>
        </w:rPr>
        <w:t>, </w:t>
      </w:r>
      <w:r w:rsidR="00971330" w:rsidRPr="005261F8">
        <w:rPr>
          <w:rFonts w:ascii="Arial" w:eastAsia="Times New Roman" w:hAnsi="Arial" w:cs="Arial"/>
          <w:sz w:val="24"/>
          <w:szCs w:val="24"/>
          <w:lang w:eastAsia="fr-FR"/>
        </w:rPr>
        <w:t xml:space="preserve">le </w:t>
      </w:r>
      <w:r w:rsidR="003379D7" w:rsidRPr="005261F8">
        <w:rPr>
          <w:rFonts w:ascii="Arial" w:eastAsia="Times New Roman" w:hAnsi="Arial" w:cs="Arial"/>
          <w:sz w:val="24"/>
          <w:szCs w:val="24"/>
          <w:lang w:eastAsia="fr-FR"/>
        </w:rPr>
        <w:t>handicap</w:t>
      </w:r>
      <w:r w:rsidR="003379D7" w:rsidRPr="00DA09BA">
        <w:rPr>
          <w:rFonts w:ascii="Arial" w:eastAsia="Times New Roman" w:hAnsi="Arial" w:cs="Arial"/>
          <w:sz w:val="24"/>
          <w:szCs w:val="24"/>
          <w:lang w:eastAsia="fr-FR"/>
        </w:rPr>
        <w:t xml:space="preserve"> </w:t>
      </w:r>
      <w:r w:rsidR="00971330" w:rsidRPr="00DA09BA">
        <w:rPr>
          <w:rFonts w:ascii="Arial" w:eastAsia="Times New Roman" w:hAnsi="Arial" w:cs="Arial"/>
          <w:sz w:val="24"/>
          <w:szCs w:val="24"/>
          <w:lang w:eastAsia="fr-FR"/>
        </w:rPr>
        <w:t>constitu</w:t>
      </w:r>
      <w:r w:rsidR="00971330">
        <w:rPr>
          <w:rFonts w:ascii="Arial" w:eastAsia="Times New Roman" w:hAnsi="Arial" w:cs="Arial"/>
          <w:sz w:val="24"/>
          <w:szCs w:val="24"/>
          <w:lang w:eastAsia="fr-FR"/>
        </w:rPr>
        <w:t>e</w:t>
      </w:r>
      <w:r w:rsidR="00971330" w:rsidRPr="00DA09BA">
        <w:rPr>
          <w:rFonts w:ascii="Arial" w:eastAsia="Times New Roman" w:hAnsi="Arial" w:cs="Arial"/>
          <w:sz w:val="24"/>
          <w:szCs w:val="24"/>
          <w:lang w:eastAsia="fr-FR"/>
        </w:rPr>
        <w:t xml:space="preserve"> </w:t>
      </w:r>
      <w:r w:rsidR="003379D7" w:rsidRPr="00DA09BA">
        <w:rPr>
          <w:rFonts w:ascii="Arial" w:eastAsia="Times New Roman" w:hAnsi="Arial" w:cs="Arial"/>
          <w:sz w:val="24"/>
          <w:szCs w:val="24"/>
          <w:lang w:eastAsia="fr-FR"/>
        </w:rPr>
        <w:t>encore, en 2023, la première cause de saisine du Défenseur des droits (21 %), devant l'origine (13 %) et l'état de santé (9 %). Les réclamations dans le champ du handicap portent principalement sur l'emploi public (21 %), l'éducation et la formation (19 %), l'emploi privé (16 %) et les biens et services publics (15 %).</w:t>
      </w:r>
    </w:p>
    <w:p w14:paraId="0790A6D4" w14:textId="77777777" w:rsidR="00C22EAC" w:rsidRPr="00DA09BA" w:rsidRDefault="00C22EAC" w:rsidP="00DA09BA">
      <w:pPr>
        <w:spacing w:line="360" w:lineRule="auto"/>
        <w:rPr>
          <w:rFonts w:ascii="Arial" w:eastAsia="Times New Roman" w:hAnsi="Arial" w:cs="Arial"/>
          <w:sz w:val="24"/>
          <w:szCs w:val="24"/>
          <w:lang w:eastAsia="fr-FR"/>
        </w:rPr>
      </w:pPr>
    </w:p>
    <w:p w14:paraId="4F7DCF8C" w14:textId="7E4C5597" w:rsidR="00971330" w:rsidRPr="00C20206" w:rsidRDefault="00617EA9" w:rsidP="00C20206">
      <w:pPr>
        <w:spacing w:line="360" w:lineRule="auto"/>
        <w:rPr>
          <w:rFonts w:ascii="Arial" w:eastAsia="Times New Roman" w:hAnsi="Arial" w:cs="Arial"/>
          <w:sz w:val="24"/>
          <w:szCs w:val="24"/>
          <w:lang w:eastAsia="fr-FR"/>
        </w:rPr>
      </w:pPr>
      <w:r w:rsidRPr="00B07084">
        <w:rPr>
          <w:rFonts w:ascii="Arial" w:eastAsia="Times New Roman" w:hAnsi="Arial" w:cs="Arial"/>
          <w:sz w:val="24"/>
          <w:szCs w:val="24"/>
          <w:lang w:eastAsia="fr-FR"/>
        </w:rPr>
        <w:t>L’</w:t>
      </w:r>
      <w:r w:rsidR="00971330" w:rsidRPr="00C20206">
        <w:rPr>
          <w:rFonts w:ascii="Arial" w:eastAsia="Times New Roman" w:hAnsi="Arial" w:cs="Arial"/>
          <w:b/>
          <w:bCs/>
          <w:sz w:val="24"/>
          <w:szCs w:val="24"/>
          <w:lang w:eastAsia="fr-FR"/>
        </w:rPr>
        <w:t xml:space="preserve">IA </w:t>
      </w:r>
      <w:r w:rsidR="00971330" w:rsidRPr="005261F8">
        <w:rPr>
          <w:rFonts w:ascii="Arial" w:eastAsia="Times New Roman" w:hAnsi="Arial" w:cs="Arial"/>
          <w:sz w:val="24"/>
          <w:szCs w:val="24"/>
          <w:lang w:eastAsia="fr-FR"/>
        </w:rPr>
        <w:t>(</w:t>
      </w:r>
      <w:r w:rsidR="00971330" w:rsidRPr="00C20206">
        <w:rPr>
          <w:rFonts w:ascii="Arial" w:eastAsia="Times New Roman" w:hAnsi="Arial" w:cs="Arial"/>
          <w:sz w:val="24"/>
          <w:szCs w:val="24"/>
          <w:lang w:eastAsia="fr-FR"/>
        </w:rPr>
        <w:t xml:space="preserve">Intelligence </w:t>
      </w:r>
      <w:r w:rsidRPr="00C20206">
        <w:rPr>
          <w:rFonts w:ascii="Arial" w:eastAsia="Times New Roman" w:hAnsi="Arial" w:cs="Arial"/>
          <w:sz w:val="24"/>
          <w:szCs w:val="24"/>
          <w:lang w:eastAsia="fr-FR"/>
        </w:rPr>
        <w:t>Artificielle</w:t>
      </w:r>
      <w:r w:rsidR="00971330" w:rsidRPr="00C20206">
        <w:rPr>
          <w:rFonts w:ascii="Arial" w:eastAsia="Times New Roman" w:hAnsi="Arial" w:cs="Arial"/>
          <w:sz w:val="24"/>
          <w:szCs w:val="24"/>
          <w:lang w:eastAsia="fr-FR"/>
        </w:rPr>
        <w:t>)</w:t>
      </w:r>
      <w:r w:rsidR="00C22EAC" w:rsidRPr="00C20206">
        <w:rPr>
          <w:rFonts w:ascii="Arial" w:eastAsia="Times New Roman" w:hAnsi="Arial" w:cs="Arial"/>
          <w:sz w:val="24"/>
          <w:szCs w:val="24"/>
          <w:lang w:eastAsia="fr-FR"/>
        </w:rPr>
        <w:t xml:space="preserve"> </w:t>
      </w:r>
      <w:r w:rsidRPr="00C20206">
        <w:rPr>
          <w:rFonts w:ascii="Arial" w:eastAsia="Times New Roman" w:hAnsi="Arial" w:cs="Arial"/>
          <w:sz w:val="24"/>
          <w:szCs w:val="24"/>
          <w:lang w:eastAsia="fr-FR"/>
        </w:rPr>
        <w:t>a bouleversé la vie quotidienne et professionnelle des personnes handicapées</w:t>
      </w:r>
      <w:r w:rsidR="000C16E5" w:rsidRPr="00C20206">
        <w:rPr>
          <w:rFonts w:ascii="Arial" w:eastAsia="Times New Roman" w:hAnsi="Arial" w:cs="Arial"/>
          <w:sz w:val="24"/>
          <w:szCs w:val="24"/>
          <w:lang w:eastAsia="fr-FR"/>
        </w:rPr>
        <w:t xml:space="preserve"> en leur permettant :</w:t>
      </w:r>
    </w:p>
    <w:p w14:paraId="1B3B0295" w14:textId="54A58581" w:rsidR="000C16E5" w:rsidRPr="00DA09BA" w:rsidRDefault="00971330" w:rsidP="00DA09BA">
      <w:pPr>
        <w:pStyle w:val="Paragraphedeliste"/>
        <w:numPr>
          <w:ilvl w:val="0"/>
          <w:numId w:val="40"/>
        </w:numPr>
        <w:spacing w:line="360" w:lineRule="auto"/>
        <w:ind w:left="714" w:hanging="357"/>
        <w:rPr>
          <w:rFonts w:ascii="Arial" w:eastAsia="Times New Roman" w:hAnsi="Arial" w:cs="Arial"/>
          <w:sz w:val="24"/>
          <w:szCs w:val="24"/>
          <w:lang w:eastAsia="fr-FR"/>
        </w:rPr>
      </w:pPr>
      <w:r>
        <w:rPr>
          <w:rFonts w:ascii="Arial" w:eastAsia="Times New Roman" w:hAnsi="Arial" w:cs="Arial"/>
          <w:sz w:val="24"/>
          <w:szCs w:val="24"/>
          <w:lang w:eastAsia="fr-FR"/>
        </w:rPr>
        <w:t>d</w:t>
      </w:r>
      <w:r w:rsidRPr="00DA09BA">
        <w:rPr>
          <w:rFonts w:ascii="Arial" w:eastAsia="Times New Roman" w:hAnsi="Arial" w:cs="Arial"/>
          <w:sz w:val="24"/>
          <w:szCs w:val="24"/>
          <w:lang w:eastAsia="fr-FR"/>
        </w:rPr>
        <w:t xml:space="preserve">e </w:t>
      </w:r>
      <w:r w:rsidR="000C16E5" w:rsidRPr="00DA09BA">
        <w:rPr>
          <w:rFonts w:ascii="Arial" w:eastAsia="Times New Roman" w:hAnsi="Arial" w:cs="Arial"/>
          <w:sz w:val="24"/>
          <w:szCs w:val="24"/>
          <w:lang w:eastAsia="fr-FR"/>
        </w:rPr>
        <w:t>décrire vocalement des images, dessins… ou guider vocalement dans des environnements complexes les personnes malvoyantes et non-voyantes</w:t>
      </w:r>
      <w:r>
        <w:rPr>
          <w:rFonts w:ascii="Arial" w:eastAsia="Times New Roman" w:hAnsi="Arial" w:cs="Arial"/>
          <w:sz w:val="24"/>
          <w:szCs w:val="24"/>
          <w:lang w:eastAsia="fr-FR"/>
        </w:rPr>
        <w:t> ;</w:t>
      </w:r>
    </w:p>
    <w:p w14:paraId="3249C1B8" w14:textId="7A954C02" w:rsidR="000C16E5" w:rsidRPr="00DA09BA"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Pr="00DA09BA">
        <w:rPr>
          <w:rFonts w:ascii="Arial" w:eastAsia="Times New Roman" w:hAnsi="Arial" w:cs="Arial"/>
          <w:sz w:val="24"/>
          <w:szCs w:val="24"/>
          <w:lang w:eastAsia="fr-FR"/>
        </w:rPr>
        <w:t xml:space="preserve">e </w:t>
      </w:r>
      <w:r w:rsidR="000C16E5" w:rsidRPr="00DA09BA">
        <w:rPr>
          <w:rFonts w:ascii="Arial" w:eastAsia="Times New Roman" w:hAnsi="Arial" w:cs="Arial"/>
          <w:sz w:val="24"/>
          <w:szCs w:val="24"/>
          <w:lang w:eastAsia="fr-FR"/>
        </w:rPr>
        <w:t>retranscrire des messages vocaux en messages textuels pour les personnes sourdes et malentendantes</w:t>
      </w:r>
      <w:r>
        <w:rPr>
          <w:rFonts w:ascii="Arial" w:eastAsia="Times New Roman" w:hAnsi="Arial" w:cs="Arial"/>
          <w:sz w:val="24"/>
          <w:szCs w:val="24"/>
          <w:lang w:eastAsia="fr-FR"/>
        </w:rPr>
        <w:t> ;</w:t>
      </w:r>
    </w:p>
    <w:p w14:paraId="52722462" w14:textId="250AF5B4" w:rsidR="000C16E5"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Pr="00DA09BA">
        <w:rPr>
          <w:rFonts w:ascii="Arial" w:eastAsia="Times New Roman" w:hAnsi="Arial" w:cs="Arial"/>
          <w:sz w:val="24"/>
          <w:szCs w:val="24"/>
          <w:lang w:eastAsia="fr-FR"/>
        </w:rPr>
        <w:t xml:space="preserve">e </w:t>
      </w:r>
      <w:r w:rsidR="000C16E5" w:rsidRPr="00DA09BA">
        <w:rPr>
          <w:rFonts w:ascii="Arial" w:eastAsia="Times New Roman" w:hAnsi="Arial" w:cs="Arial"/>
          <w:sz w:val="24"/>
          <w:szCs w:val="24"/>
          <w:lang w:eastAsia="fr-FR"/>
        </w:rPr>
        <w:t>recréer une voix digitale (à l’aide d’enregistrements vocaux) pour des personnes perdant l’usage de la parole</w:t>
      </w:r>
      <w:r>
        <w:rPr>
          <w:rFonts w:ascii="Arial" w:eastAsia="Times New Roman" w:hAnsi="Arial" w:cs="Arial"/>
          <w:sz w:val="24"/>
          <w:szCs w:val="24"/>
          <w:lang w:eastAsia="fr-FR"/>
        </w:rPr>
        <w:t> ;</w:t>
      </w:r>
    </w:p>
    <w:p w14:paraId="7C2F28FC" w14:textId="08772F86" w:rsidR="00A7404C" w:rsidRPr="00DA09BA"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lastRenderedPageBreak/>
        <w:t xml:space="preserve">d’éviter </w:t>
      </w:r>
      <w:r w:rsidR="00A7404C">
        <w:rPr>
          <w:rFonts w:ascii="Arial" w:eastAsia="Times New Roman" w:hAnsi="Arial" w:cs="Arial"/>
          <w:sz w:val="24"/>
          <w:szCs w:val="24"/>
          <w:lang w:eastAsia="fr-FR"/>
        </w:rPr>
        <w:t>des obstacles lorsque la personne est en fauteuil roulant grâce à un fauteuil roulant « intelligent »</w:t>
      </w:r>
      <w:r>
        <w:rPr>
          <w:rFonts w:ascii="Arial" w:eastAsia="Times New Roman" w:hAnsi="Arial" w:cs="Arial"/>
          <w:sz w:val="24"/>
          <w:szCs w:val="24"/>
          <w:lang w:eastAsia="fr-FR"/>
        </w:rPr>
        <w:t> ;</w:t>
      </w:r>
    </w:p>
    <w:p w14:paraId="5205144F" w14:textId="29AF79BB" w:rsidR="005C23ED"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Pr="00DA09BA">
        <w:rPr>
          <w:rFonts w:ascii="Arial" w:eastAsia="Times New Roman" w:hAnsi="Arial" w:cs="Arial"/>
          <w:sz w:val="24"/>
          <w:szCs w:val="24"/>
          <w:lang w:eastAsia="fr-FR"/>
        </w:rPr>
        <w:t xml:space="preserve">’écrire </w:t>
      </w:r>
      <w:r w:rsidR="005C23ED" w:rsidRPr="00DA09BA">
        <w:rPr>
          <w:rFonts w:ascii="Arial" w:eastAsia="Times New Roman" w:hAnsi="Arial" w:cs="Arial"/>
          <w:sz w:val="24"/>
          <w:szCs w:val="24"/>
          <w:lang w:eastAsia="fr-FR"/>
        </w:rPr>
        <w:t>grâce à la pensée, en ayant recours à une interface cerveau-machine (capteur relié au cerveau) pour des personnes de pouvant pas écrire</w:t>
      </w:r>
      <w:r>
        <w:rPr>
          <w:rFonts w:ascii="Arial" w:eastAsia="Times New Roman" w:hAnsi="Arial" w:cs="Arial"/>
          <w:sz w:val="24"/>
          <w:szCs w:val="24"/>
          <w:lang w:eastAsia="fr-FR"/>
        </w:rPr>
        <w:t> ;</w:t>
      </w:r>
    </w:p>
    <w:p w14:paraId="320E7966" w14:textId="008E2E13" w:rsidR="00C54517" w:rsidRPr="00DA09BA"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 xml:space="preserve">de </w:t>
      </w:r>
      <w:r w:rsidR="00C54517">
        <w:rPr>
          <w:rFonts w:ascii="Arial" w:eastAsia="Times New Roman" w:hAnsi="Arial" w:cs="Arial"/>
          <w:sz w:val="24"/>
          <w:szCs w:val="24"/>
          <w:lang w:eastAsia="fr-FR"/>
        </w:rPr>
        <w:t>reconnaitre les visages pour entrer dans un bâtiment plutôt que d’avoir à taper un code pour les personnes ne pouvant taper sur le digicode</w:t>
      </w:r>
      <w:r>
        <w:rPr>
          <w:rFonts w:ascii="Arial" w:eastAsia="Times New Roman" w:hAnsi="Arial" w:cs="Arial"/>
          <w:sz w:val="24"/>
          <w:szCs w:val="24"/>
          <w:lang w:eastAsia="fr-FR"/>
        </w:rPr>
        <w:t> ;</w:t>
      </w:r>
    </w:p>
    <w:p w14:paraId="4B88E39D" w14:textId="2DF16338" w:rsidR="000C16E5" w:rsidRPr="00DA09BA"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Pr="00DA09BA">
        <w:rPr>
          <w:rFonts w:ascii="Arial" w:eastAsia="Times New Roman" w:hAnsi="Arial" w:cs="Arial"/>
          <w:sz w:val="24"/>
          <w:szCs w:val="24"/>
          <w:lang w:eastAsia="fr-FR"/>
        </w:rPr>
        <w:t xml:space="preserve">e </w:t>
      </w:r>
      <w:r w:rsidR="000C16E5" w:rsidRPr="00DA09BA">
        <w:rPr>
          <w:rFonts w:ascii="Arial" w:eastAsia="Times New Roman" w:hAnsi="Arial" w:cs="Arial"/>
          <w:sz w:val="24"/>
          <w:szCs w:val="24"/>
          <w:lang w:eastAsia="fr-FR"/>
        </w:rPr>
        <w:t xml:space="preserve">soutenir physiquement des personnes ayant un handicap moteur </w:t>
      </w:r>
      <w:r w:rsidR="00861CAE" w:rsidRPr="00DA09BA">
        <w:rPr>
          <w:rFonts w:ascii="Arial" w:eastAsia="Times New Roman" w:hAnsi="Arial" w:cs="Arial"/>
          <w:sz w:val="24"/>
          <w:szCs w:val="24"/>
          <w:lang w:eastAsia="fr-FR"/>
        </w:rPr>
        <w:t xml:space="preserve">ou une maladie invalidante </w:t>
      </w:r>
      <w:r w:rsidR="000C16E5" w:rsidRPr="00DA09BA">
        <w:rPr>
          <w:rFonts w:ascii="Arial" w:eastAsia="Times New Roman" w:hAnsi="Arial" w:cs="Arial"/>
          <w:sz w:val="24"/>
          <w:szCs w:val="24"/>
          <w:lang w:eastAsia="fr-FR"/>
        </w:rPr>
        <w:t>via des exosquelettes motorisés</w:t>
      </w:r>
      <w:r>
        <w:rPr>
          <w:rFonts w:ascii="Arial" w:eastAsia="Times New Roman" w:hAnsi="Arial" w:cs="Arial"/>
          <w:sz w:val="24"/>
          <w:szCs w:val="24"/>
          <w:lang w:eastAsia="fr-FR"/>
        </w:rPr>
        <w:t> ;</w:t>
      </w:r>
    </w:p>
    <w:p w14:paraId="5E3103B5" w14:textId="7800A0D9" w:rsidR="00D04C56" w:rsidRPr="00DA09BA" w:rsidRDefault="00971330" w:rsidP="00DA09BA">
      <w:pPr>
        <w:pStyle w:val="Paragraphedeliste"/>
        <w:numPr>
          <w:ilvl w:val="0"/>
          <w:numId w:val="40"/>
        </w:numPr>
        <w:spacing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Pr="00DA09BA">
        <w:rPr>
          <w:rFonts w:ascii="Arial" w:eastAsia="Times New Roman" w:hAnsi="Arial" w:cs="Arial"/>
          <w:sz w:val="24"/>
          <w:szCs w:val="24"/>
          <w:lang w:eastAsia="fr-FR"/>
        </w:rPr>
        <w:t xml:space="preserve">e </w:t>
      </w:r>
      <w:r w:rsidR="00D04C56" w:rsidRPr="00DA09BA">
        <w:rPr>
          <w:rFonts w:ascii="Arial" w:eastAsia="Times New Roman" w:hAnsi="Arial" w:cs="Arial"/>
          <w:sz w:val="24"/>
          <w:szCs w:val="24"/>
          <w:lang w:eastAsia="fr-FR"/>
        </w:rPr>
        <w:t xml:space="preserve">traduire en langue des signes </w:t>
      </w:r>
      <w:r w:rsidR="005C23ED" w:rsidRPr="00DA09BA">
        <w:rPr>
          <w:rFonts w:ascii="Arial" w:eastAsia="Times New Roman" w:hAnsi="Arial" w:cs="Arial"/>
          <w:sz w:val="24"/>
          <w:szCs w:val="24"/>
          <w:lang w:eastAsia="fr-FR"/>
        </w:rPr>
        <w:t xml:space="preserve">tactiles </w:t>
      </w:r>
      <w:r w:rsidR="00D04C56" w:rsidRPr="00DA09BA">
        <w:rPr>
          <w:rFonts w:ascii="Arial" w:eastAsia="Times New Roman" w:hAnsi="Arial" w:cs="Arial"/>
          <w:sz w:val="24"/>
          <w:szCs w:val="24"/>
          <w:lang w:eastAsia="fr-FR"/>
        </w:rPr>
        <w:t xml:space="preserve">un </w:t>
      </w:r>
      <w:r w:rsidR="005C23ED" w:rsidRPr="00DA09BA">
        <w:rPr>
          <w:rFonts w:ascii="Arial" w:eastAsia="Times New Roman" w:hAnsi="Arial" w:cs="Arial"/>
          <w:sz w:val="24"/>
          <w:szCs w:val="24"/>
          <w:lang w:eastAsia="fr-FR"/>
        </w:rPr>
        <w:t>discours oral (et inversement) en utilisant des gants pour les personnes sourdes-aveugles…</w:t>
      </w:r>
    </w:p>
    <w:p w14:paraId="4AABD904" w14:textId="35A65253" w:rsidR="00C22EAC" w:rsidRPr="00DA09BA" w:rsidRDefault="00AD5833" w:rsidP="00DA09BA">
      <w:pPr>
        <w:spacing w:line="360" w:lineRule="auto"/>
        <w:contextualSpacing w:val="0"/>
        <w:rPr>
          <w:rFonts w:ascii="Arial" w:eastAsia="Times New Roman" w:hAnsi="Arial" w:cs="Arial"/>
          <w:sz w:val="24"/>
          <w:szCs w:val="24"/>
          <w:lang w:eastAsia="fr-FR"/>
        </w:rPr>
      </w:pPr>
      <w:r w:rsidRPr="00DA09BA">
        <w:rPr>
          <w:rFonts w:ascii="Arial" w:eastAsia="Times New Roman" w:hAnsi="Arial" w:cs="Arial"/>
          <w:sz w:val="24"/>
          <w:szCs w:val="24"/>
          <w:lang w:eastAsia="fr-FR"/>
        </w:rPr>
        <w:t>Dans le monde du travail, l</w:t>
      </w:r>
      <w:r w:rsidR="00C22EAC" w:rsidRPr="00DA09BA">
        <w:rPr>
          <w:rFonts w:ascii="Arial" w:eastAsia="Times New Roman" w:hAnsi="Arial" w:cs="Arial"/>
          <w:sz w:val="24"/>
          <w:szCs w:val="24"/>
          <w:lang w:eastAsia="fr-FR"/>
        </w:rPr>
        <w:t xml:space="preserve">’intelligence artificielle peut compenser </w:t>
      </w:r>
      <w:r w:rsidR="005C23ED" w:rsidRPr="00DA09BA">
        <w:rPr>
          <w:rFonts w:ascii="Arial" w:eastAsia="Times New Roman" w:hAnsi="Arial" w:cs="Arial"/>
          <w:sz w:val="24"/>
          <w:szCs w:val="24"/>
          <w:lang w:eastAsia="fr-FR"/>
        </w:rPr>
        <w:t>le</w:t>
      </w:r>
      <w:r w:rsidR="00C22EAC" w:rsidRPr="00DA09BA">
        <w:rPr>
          <w:rFonts w:ascii="Arial" w:eastAsia="Times New Roman" w:hAnsi="Arial" w:cs="Arial"/>
          <w:sz w:val="24"/>
          <w:szCs w:val="24"/>
          <w:lang w:eastAsia="fr-FR"/>
        </w:rPr>
        <w:t xml:space="preserve"> handicap</w:t>
      </w:r>
      <w:r w:rsidR="005C23ED" w:rsidRPr="00DA09BA">
        <w:rPr>
          <w:rFonts w:ascii="Arial" w:eastAsia="Times New Roman" w:hAnsi="Arial" w:cs="Arial"/>
          <w:sz w:val="24"/>
          <w:szCs w:val="24"/>
          <w:lang w:eastAsia="fr-FR"/>
        </w:rPr>
        <w:t xml:space="preserve"> en répondant de façon adaptée aux besoins spécifiques du salarié</w:t>
      </w:r>
      <w:r w:rsidR="00C22EAC" w:rsidRPr="00DA09BA">
        <w:rPr>
          <w:rFonts w:ascii="Arial" w:eastAsia="Times New Roman" w:hAnsi="Arial" w:cs="Arial"/>
          <w:sz w:val="24"/>
          <w:szCs w:val="24"/>
          <w:lang w:eastAsia="fr-FR"/>
        </w:rPr>
        <w:t xml:space="preserve">. </w:t>
      </w:r>
      <w:r w:rsidR="00C22EAC" w:rsidRPr="00DA09BA">
        <w:rPr>
          <w:rFonts w:ascii="Arial" w:eastAsia="Times New Roman" w:hAnsi="Arial" w:cs="Arial"/>
          <w:b/>
          <w:bCs/>
          <w:sz w:val="24"/>
          <w:szCs w:val="24"/>
          <w:lang w:eastAsia="fr-FR"/>
        </w:rPr>
        <w:t>En gommant ou en atténuant les difficultés d’accès, de communication et de mobilité, l’IA encourage la collaboration</w:t>
      </w:r>
      <w:r w:rsidR="005C23ED" w:rsidRPr="00DA09BA">
        <w:rPr>
          <w:rFonts w:ascii="Arial" w:eastAsia="Times New Roman" w:hAnsi="Arial" w:cs="Arial"/>
          <w:b/>
          <w:bCs/>
          <w:sz w:val="24"/>
          <w:szCs w:val="24"/>
          <w:lang w:eastAsia="fr-FR"/>
        </w:rPr>
        <w:t>, l’autonomie</w:t>
      </w:r>
      <w:r w:rsidR="00C22EAC" w:rsidRPr="00DA09BA">
        <w:rPr>
          <w:rFonts w:ascii="Arial" w:eastAsia="Times New Roman" w:hAnsi="Arial" w:cs="Arial"/>
          <w:b/>
          <w:bCs/>
          <w:sz w:val="24"/>
          <w:szCs w:val="24"/>
          <w:lang w:eastAsia="fr-FR"/>
        </w:rPr>
        <w:t xml:space="preserve"> et donc l’inclusion de travailleurs en situation de handicap</w:t>
      </w:r>
      <w:r w:rsidR="00C22EAC" w:rsidRPr="00DA09BA">
        <w:rPr>
          <w:rFonts w:ascii="Arial" w:eastAsia="Times New Roman" w:hAnsi="Arial" w:cs="Arial"/>
          <w:sz w:val="24"/>
          <w:szCs w:val="24"/>
          <w:lang w:eastAsia="fr-FR"/>
        </w:rPr>
        <w:t>.</w:t>
      </w:r>
    </w:p>
    <w:p w14:paraId="01FE8412" w14:textId="77777777" w:rsidR="00AC673F" w:rsidRDefault="00AC673F" w:rsidP="00DA09BA">
      <w:pPr>
        <w:spacing w:line="360" w:lineRule="auto"/>
        <w:contextualSpacing w:val="0"/>
        <w:rPr>
          <w:rFonts w:ascii="Arial" w:eastAsia="Times New Roman" w:hAnsi="Arial" w:cs="Arial"/>
          <w:sz w:val="24"/>
          <w:szCs w:val="24"/>
          <w:lang w:eastAsia="fr-FR"/>
        </w:rPr>
      </w:pPr>
    </w:p>
    <w:p w14:paraId="306E191F" w14:textId="4E626E32" w:rsidR="000D0B1C" w:rsidRPr="00DA09BA" w:rsidRDefault="00B51B62" w:rsidP="00DA09BA">
      <w:pPr>
        <w:spacing w:line="360" w:lineRule="auto"/>
        <w:contextualSpacing w:val="0"/>
        <w:rPr>
          <w:rFonts w:ascii="Arial" w:eastAsia="Times New Roman" w:hAnsi="Arial" w:cs="Arial"/>
          <w:sz w:val="24"/>
          <w:szCs w:val="24"/>
          <w:lang w:eastAsia="fr-FR"/>
        </w:rPr>
      </w:pPr>
      <w:r w:rsidRPr="00DA09BA">
        <w:rPr>
          <w:rFonts w:ascii="Arial" w:eastAsia="Times New Roman" w:hAnsi="Arial" w:cs="Arial"/>
          <w:sz w:val="24"/>
          <w:szCs w:val="24"/>
          <w:lang w:eastAsia="fr-FR"/>
        </w:rPr>
        <w:t xml:space="preserve">Pour autant, </w:t>
      </w:r>
      <w:r w:rsidRPr="00B07084">
        <w:rPr>
          <w:rFonts w:ascii="Arial" w:eastAsia="Times New Roman" w:hAnsi="Arial" w:cs="Arial"/>
          <w:sz w:val="24"/>
          <w:szCs w:val="24"/>
          <w:lang w:eastAsia="fr-FR"/>
        </w:rPr>
        <w:t>l’</w:t>
      </w:r>
      <w:r w:rsidRPr="00AC673F">
        <w:rPr>
          <w:rFonts w:ascii="Arial" w:eastAsia="Times New Roman" w:hAnsi="Arial" w:cs="Arial"/>
          <w:b/>
          <w:bCs/>
          <w:sz w:val="24"/>
          <w:szCs w:val="24"/>
          <w:lang w:eastAsia="fr-FR"/>
        </w:rPr>
        <w:t xml:space="preserve">IA </w:t>
      </w:r>
      <w:r w:rsidR="00AC673F" w:rsidRPr="00AC673F">
        <w:rPr>
          <w:rFonts w:ascii="Arial" w:eastAsia="Times New Roman" w:hAnsi="Arial" w:cs="Arial"/>
          <w:b/>
          <w:bCs/>
          <w:sz w:val="24"/>
          <w:szCs w:val="24"/>
          <w:lang w:eastAsia="fr-FR"/>
        </w:rPr>
        <w:t xml:space="preserve">peut </w:t>
      </w:r>
      <w:r w:rsidRPr="00AC673F">
        <w:rPr>
          <w:rFonts w:ascii="Arial" w:eastAsia="Times New Roman" w:hAnsi="Arial" w:cs="Arial"/>
          <w:b/>
          <w:bCs/>
          <w:sz w:val="24"/>
          <w:szCs w:val="24"/>
          <w:lang w:eastAsia="fr-FR"/>
        </w:rPr>
        <w:t>représente</w:t>
      </w:r>
      <w:r w:rsidR="00AC673F" w:rsidRPr="00AC673F">
        <w:rPr>
          <w:rFonts w:ascii="Arial" w:eastAsia="Times New Roman" w:hAnsi="Arial" w:cs="Arial"/>
          <w:b/>
          <w:bCs/>
          <w:sz w:val="24"/>
          <w:szCs w:val="24"/>
          <w:lang w:eastAsia="fr-FR"/>
        </w:rPr>
        <w:t>r</w:t>
      </w:r>
      <w:r w:rsidRPr="00AC673F">
        <w:rPr>
          <w:rFonts w:ascii="Arial" w:eastAsia="Times New Roman" w:hAnsi="Arial" w:cs="Arial"/>
          <w:b/>
          <w:bCs/>
          <w:sz w:val="24"/>
          <w:szCs w:val="24"/>
          <w:lang w:eastAsia="fr-FR"/>
        </w:rPr>
        <w:t xml:space="preserve"> un danger pour </w:t>
      </w:r>
      <w:r w:rsidR="000D0B1C" w:rsidRPr="00AC673F">
        <w:rPr>
          <w:rFonts w:ascii="Arial" w:eastAsia="Times New Roman" w:hAnsi="Arial" w:cs="Arial"/>
          <w:b/>
          <w:bCs/>
          <w:sz w:val="24"/>
          <w:szCs w:val="24"/>
          <w:lang w:eastAsia="fr-FR"/>
        </w:rPr>
        <w:t>les salariés handicapés</w:t>
      </w:r>
      <w:r w:rsidR="000D0B1C" w:rsidRPr="00DA09BA">
        <w:rPr>
          <w:rFonts w:ascii="Arial" w:eastAsia="Times New Roman" w:hAnsi="Arial" w:cs="Arial"/>
          <w:sz w:val="24"/>
          <w:szCs w:val="24"/>
          <w:lang w:eastAsia="fr-FR"/>
        </w:rPr>
        <w:t xml:space="preserve">. Dans son rapport sur </w:t>
      </w:r>
      <w:r w:rsidR="00971330">
        <w:rPr>
          <w:rFonts w:ascii="Arial" w:eastAsia="Times New Roman" w:hAnsi="Arial" w:cs="Arial"/>
          <w:sz w:val="24"/>
          <w:szCs w:val="24"/>
          <w:lang w:eastAsia="fr-FR"/>
        </w:rPr>
        <w:t>« </w:t>
      </w:r>
      <w:r w:rsidR="000D0B1C" w:rsidRPr="00DA09BA">
        <w:rPr>
          <w:rFonts w:ascii="Arial" w:eastAsia="Times New Roman" w:hAnsi="Arial" w:cs="Arial"/>
          <w:sz w:val="24"/>
          <w:szCs w:val="24"/>
          <w:lang w:eastAsia="fr-FR"/>
        </w:rPr>
        <w:t>l’Intelligence artificielle et les droits des personnes handicapées</w:t>
      </w:r>
      <w:r w:rsidR="00971330">
        <w:rPr>
          <w:rFonts w:ascii="Arial" w:eastAsia="Times New Roman" w:hAnsi="Arial" w:cs="Arial"/>
          <w:sz w:val="24"/>
          <w:szCs w:val="24"/>
          <w:lang w:eastAsia="fr-FR"/>
        </w:rPr>
        <w:t> »</w:t>
      </w:r>
      <w:r w:rsidR="000D0B1C" w:rsidRPr="00DA09BA">
        <w:rPr>
          <w:rFonts w:ascii="Arial" w:eastAsia="Times New Roman" w:hAnsi="Arial" w:cs="Arial"/>
          <w:sz w:val="24"/>
          <w:szCs w:val="24"/>
          <w:lang w:eastAsia="fr-FR"/>
        </w:rPr>
        <w:t xml:space="preserve"> du 28 décembre 2021, le rapporteur</w:t>
      </w:r>
      <w:r w:rsidR="00F949E3">
        <w:rPr>
          <w:rFonts w:ascii="Arial" w:eastAsia="Times New Roman" w:hAnsi="Arial" w:cs="Arial"/>
          <w:sz w:val="24"/>
          <w:szCs w:val="24"/>
          <w:lang w:eastAsia="fr-FR"/>
        </w:rPr>
        <w:t xml:space="preserve"> de l’ONU</w:t>
      </w:r>
      <w:r w:rsidR="006925EB" w:rsidRPr="003D1D24">
        <w:rPr>
          <w:rStyle w:val="Appelnotedebasdep"/>
          <w:rFonts w:ascii="Arial" w:eastAsia="Times New Roman" w:hAnsi="Arial" w:cs="Arial"/>
          <w:sz w:val="24"/>
          <w:szCs w:val="24"/>
          <w:lang w:eastAsia="fr-FR"/>
        </w:rPr>
        <w:footnoteReference w:id="2"/>
      </w:r>
      <w:r w:rsidR="000D0B1C" w:rsidRPr="00DA09BA">
        <w:rPr>
          <w:rFonts w:ascii="Arial" w:eastAsia="Times New Roman" w:hAnsi="Arial" w:cs="Arial"/>
          <w:sz w:val="24"/>
          <w:szCs w:val="24"/>
          <w:lang w:eastAsia="fr-FR"/>
        </w:rPr>
        <w:t>, M Quinn</w:t>
      </w:r>
      <w:r w:rsidR="00F949E3">
        <w:rPr>
          <w:rFonts w:ascii="Arial" w:eastAsia="Times New Roman" w:hAnsi="Arial" w:cs="Arial"/>
          <w:sz w:val="24"/>
          <w:szCs w:val="24"/>
          <w:lang w:eastAsia="fr-FR"/>
        </w:rPr>
        <w:t>,</w:t>
      </w:r>
      <w:r w:rsidR="000D0B1C" w:rsidRPr="00DA09BA">
        <w:rPr>
          <w:rFonts w:ascii="Arial" w:eastAsia="Times New Roman" w:hAnsi="Arial" w:cs="Arial"/>
          <w:sz w:val="24"/>
          <w:szCs w:val="24"/>
          <w:lang w:eastAsia="fr-FR"/>
        </w:rPr>
        <w:t xml:space="preserve"> indique : « </w:t>
      </w:r>
      <w:r w:rsidR="000D0B1C" w:rsidRPr="00C20206">
        <w:rPr>
          <w:rFonts w:ascii="Arial" w:eastAsia="Times New Roman" w:hAnsi="Arial" w:cs="Arial"/>
          <w:i/>
          <w:iCs/>
          <w:sz w:val="24"/>
          <w:szCs w:val="24"/>
          <w:lang w:eastAsia="fr-FR"/>
        </w:rPr>
        <w:t>Les nouvelles technologies peuvent présenter d’énormes atouts pour les personnes handicapées et faire avancer la recherche d’une égalité inclusive dans des domaines aussi divers que l’emploi, l’éducation et l’autonomie de vie. Cependant, leurs effets discriminants sont nombreux et notoires</w:t>
      </w:r>
      <w:r w:rsidR="000D0B1C" w:rsidRPr="00DA09BA">
        <w:rPr>
          <w:rFonts w:ascii="Arial" w:eastAsia="Times New Roman" w:hAnsi="Arial" w:cs="Arial"/>
          <w:sz w:val="24"/>
          <w:szCs w:val="24"/>
          <w:lang w:eastAsia="fr-FR"/>
        </w:rPr>
        <w:t>. »</w:t>
      </w:r>
      <w:r w:rsidR="00DA09BA" w:rsidRPr="00DA09BA">
        <w:rPr>
          <w:rFonts w:ascii="Arial" w:eastAsia="Times New Roman" w:hAnsi="Arial" w:cs="Arial"/>
          <w:sz w:val="24"/>
          <w:szCs w:val="24"/>
          <w:lang w:eastAsia="fr-FR"/>
        </w:rPr>
        <w:t> :</w:t>
      </w:r>
    </w:p>
    <w:p w14:paraId="39F525E5" w14:textId="6D2A275F" w:rsidR="0059685E" w:rsidRPr="0059685E" w:rsidRDefault="000D0B1C" w:rsidP="0059685E">
      <w:pPr>
        <w:pStyle w:val="Paragraphedeliste"/>
        <w:numPr>
          <w:ilvl w:val="0"/>
          <w:numId w:val="40"/>
        </w:numPr>
        <w:spacing w:before="240" w:line="360" w:lineRule="auto"/>
        <w:contextualSpacing w:val="0"/>
        <w:rPr>
          <w:rFonts w:ascii="Arial" w:eastAsia="Times New Roman" w:hAnsi="Arial" w:cs="Arial"/>
          <w:sz w:val="24"/>
          <w:szCs w:val="24"/>
          <w:lang w:eastAsia="fr-FR"/>
        </w:rPr>
      </w:pPr>
      <w:r w:rsidRPr="0059685E">
        <w:rPr>
          <w:rFonts w:ascii="Arial" w:eastAsia="Times New Roman" w:hAnsi="Arial" w:cs="Arial"/>
          <w:sz w:val="24"/>
          <w:szCs w:val="24"/>
          <w:lang w:eastAsia="fr-FR"/>
        </w:rPr>
        <w:t xml:space="preserve">En effet, </w:t>
      </w:r>
      <w:r w:rsidRPr="0059685E">
        <w:rPr>
          <w:rFonts w:ascii="Arial" w:hAnsi="Arial" w:cs="Arial"/>
          <w:sz w:val="24"/>
          <w:szCs w:val="24"/>
        </w:rPr>
        <w:t xml:space="preserve">nettement moins diplômés, les travailleurs handicapés sont plus souvent des ouvriers ou des employés (60 % contre 44 % pour le tout public). Or, </w:t>
      </w:r>
      <w:r w:rsidRPr="0059685E">
        <w:rPr>
          <w:rFonts w:ascii="Arial" w:eastAsia="Times New Roman" w:hAnsi="Arial" w:cs="Arial"/>
          <w:sz w:val="24"/>
          <w:szCs w:val="24"/>
          <w:lang w:eastAsia="fr-FR"/>
        </w:rPr>
        <w:t>l’</w:t>
      </w:r>
      <w:r w:rsidRPr="0059685E">
        <w:rPr>
          <w:rFonts w:ascii="Arial" w:eastAsia="Times New Roman" w:hAnsi="Arial" w:cs="Arial"/>
          <w:b/>
          <w:bCs/>
          <w:sz w:val="24"/>
          <w:szCs w:val="24"/>
          <w:lang w:eastAsia="fr-FR"/>
        </w:rPr>
        <w:t>IA</w:t>
      </w:r>
      <w:r w:rsidRPr="0059685E">
        <w:rPr>
          <w:rFonts w:ascii="Arial" w:eastAsia="Times New Roman" w:hAnsi="Arial" w:cs="Arial"/>
          <w:sz w:val="24"/>
          <w:szCs w:val="24"/>
          <w:lang w:eastAsia="fr-FR"/>
        </w:rPr>
        <w:t xml:space="preserve"> tend à remplacer massivement les emplois peu qualifiés, de bureau… </w:t>
      </w:r>
      <w:r w:rsidR="00B07084" w:rsidRPr="0059685E">
        <w:rPr>
          <w:rFonts w:ascii="Arial" w:eastAsia="Times New Roman" w:hAnsi="Arial" w:cs="Arial"/>
          <w:b/>
          <w:bCs/>
          <w:color w:val="FF0000"/>
          <w:sz w:val="24"/>
          <w:szCs w:val="24"/>
          <w:lang w:eastAsia="fr-FR"/>
        </w:rPr>
        <w:t>FO</w:t>
      </w:r>
      <w:r w:rsidR="00B07084" w:rsidRPr="0059685E">
        <w:rPr>
          <w:rFonts w:ascii="Arial" w:eastAsia="Times New Roman" w:hAnsi="Arial" w:cs="Arial"/>
          <w:sz w:val="24"/>
          <w:szCs w:val="24"/>
          <w:lang w:eastAsia="fr-FR"/>
        </w:rPr>
        <w:t xml:space="preserve"> s’inquiète du risque de voir augmenter le</w:t>
      </w:r>
      <w:r w:rsidRPr="0059685E">
        <w:rPr>
          <w:rFonts w:ascii="Arial" w:eastAsia="Times New Roman" w:hAnsi="Arial" w:cs="Arial"/>
          <w:sz w:val="24"/>
          <w:szCs w:val="24"/>
          <w:lang w:eastAsia="fr-FR"/>
        </w:rPr>
        <w:t xml:space="preserve"> nombre de licenciements de salariés handicapés </w:t>
      </w:r>
      <w:r w:rsidR="00C54517" w:rsidRPr="0059685E">
        <w:rPr>
          <w:rFonts w:ascii="Arial" w:eastAsia="Times New Roman" w:hAnsi="Arial" w:cs="Arial"/>
          <w:sz w:val="24"/>
          <w:szCs w:val="24"/>
          <w:lang w:eastAsia="fr-FR"/>
        </w:rPr>
        <w:t>exerçant des tâches manuelles ou répétitives</w:t>
      </w:r>
      <w:r w:rsidRPr="0059685E">
        <w:rPr>
          <w:rFonts w:ascii="Arial" w:eastAsia="Times New Roman" w:hAnsi="Arial" w:cs="Arial"/>
          <w:sz w:val="24"/>
          <w:szCs w:val="24"/>
          <w:lang w:eastAsia="fr-FR"/>
        </w:rPr>
        <w:t>.</w:t>
      </w:r>
      <w:r w:rsidR="00C54517" w:rsidRPr="0059685E">
        <w:rPr>
          <w:rFonts w:ascii="Arial" w:eastAsia="Times New Roman" w:hAnsi="Arial" w:cs="Arial"/>
          <w:sz w:val="24"/>
          <w:szCs w:val="24"/>
          <w:lang w:eastAsia="fr-FR"/>
        </w:rPr>
        <w:t xml:space="preserve"> </w:t>
      </w:r>
      <w:r w:rsidR="00B07084" w:rsidRPr="0059685E">
        <w:rPr>
          <w:rFonts w:ascii="Arial" w:eastAsia="Times New Roman" w:hAnsi="Arial" w:cs="Arial"/>
          <w:b/>
          <w:bCs/>
          <w:color w:val="FF0000"/>
          <w:sz w:val="24"/>
          <w:szCs w:val="24"/>
          <w:lang w:eastAsia="fr-FR"/>
        </w:rPr>
        <w:t>FO</w:t>
      </w:r>
      <w:r w:rsidR="00B07084" w:rsidRPr="0059685E">
        <w:rPr>
          <w:rFonts w:ascii="Arial" w:eastAsia="Times New Roman" w:hAnsi="Arial" w:cs="Arial"/>
          <w:sz w:val="24"/>
          <w:szCs w:val="24"/>
          <w:lang w:eastAsia="fr-FR"/>
        </w:rPr>
        <w:t xml:space="preserve"> souhaite alerter sur la nécessaire mise</w:t>
      </w:r>
      <w:r w:rsidR="00C54517" w:rsidRPr="0059685E">
        <w:rPr>
          <w:rFonts w:ascii="Arial" w:eastAsia="Times New Roman" w:hAnsi="Arial" w:cs="Arial"/>
          <w:sz w:val="24"/>
          <w:szCs w:val="24"/>
          <w:lang w:eastAsia="fr-FR"/>
        </w:rPr>
        <w:t xml:space="preserve"> en place des plans de reconversion professionnelle.</w:t>
      </w:r>
    </w:p>
    <w:p w14:paraId="2936B342" w14:textId="54999772" w:rsidR="00DA09BA" w:rsidRPr="0059685E" w:rsidRDefault="000D0B1C" w:rsidP="0059685E">
      <w:pPr>
        <w:pStyle w:val="Paragraphedeliste"/>
        <w:numPr>
          <w:ilvl w:val="0"/>
          <w:numId w:val="40"/>
        </w:numPr>
        <w:spacing w:before="240" w:line="360" w:lineRule="auto"/>
        <w:contextualSpacing w:val="0"/>
        <w:rPr>
          <w:rFonts w:ascii="Arial" w:eastAsia="Times New Roman" w:hAnsi="Arial" w:cs="Arial"/>
          <w:sz w:val="24"/>
          <w:szCs w:val="24"/>
          <w:lang w:eastAsia="fr-FR"/>
        </w:rPr>
      </w:pPr>
      <w:r w:rsidRPr="0059685E">
        <w:rPr>
          <w:rFonts w:ascii="Arial" w:eastAsia="Times New Roman" w:hAnsi="Arial" w:cs="Arial"/>
          <w:sz w:val="24"/>
          <w:szCs w:val="24"/>
          <w:lang w:eastAsia="fr-FR"/>
        </w:rPr>
        <w:lastRenderedPageBreak/>
        <w:t>Parallèlement, le recours à l’</w:t>
      </w:r>
      <w:r w:rsidRPr="0059685E">
        <w:rPr>
          <w:rFonts w:ascii="Arial" w:eastAsia="Times New Roman" w:hAnsi="Arial" w:cs="Arial"/>
          <w:b/>
          <w:bCs/>
          <w:sz w:val="24"/>
          <w:szCs w:val="24"/>
          <w:lang w:eastAsia="fr-FR"/>
        </w:rPr>
        <w:t>IA</w:t>
      </w:r>
      <w:r w:rsidRPr="0059685E">
        <w:rPr>
          <w:rFonts w:ascii="Arial" w:eastAsia="Times New Roman" w:hAnsi="Arial" w:cs="Arial"/>
          <w:sz w:val="24"/>
          <w:szCs w:val="24"/>
          <w:lang w:eastAsia="fr-FR"/>
        </w:rPr>
        <w:t xml:space="preserve"> nécessite une maîtrise de l’outil informatique. </w:t>
      </w:r>
      <w:r w:rsidR="00DA09BA" w:rsidRPr="0059685E">
        <w:rPr>
          <w:rFonts w:ascii="Arial" w:eastAsia="Times New Roman" w:hAnsi="Arial" w:cs="Arial"/>
          <w:sz w:val="24"/>
          <w:szCs w:val="24"/>
          <w:lang w:eastAsia="fr-FR"/>
        </w:rPr>
        <w:t>Outre le fait que nous ne sommes pas tous égaux face à la technologie, il convient de souligner qu’e</w:t>
      </w:r>
      <w:r w:rsidRPr="0059685E">
        <w:rPr>
          <w:rFonts w:ascii="Arial" w:eastAsia="Times New Roman" w:hAnsi="Arial" w:cs="Arial"/>
          <w:sz w:val="24"/>
          <w:szCs w:val="24"/>
          <w:lang w:eastAsia="fr-FR"/>
        </w:rPr>
        <w:t xml:space="preserve">ncore actuellement, nombre d’interfaces, sites internet… ne sont pas accessibles aux personnes en situation de handicap. </w:t>
      </w:r>
      <w:r w:rsidR="00DA09BA" w:rsidRPr="0059685E">
        <w:rPr>
          <w:rFonts w:ascii="Arial" w:eastAsia="Times New Roman" w:hAnsi="Arial" w:cs="Arial"/>
          <w:sz w:val="24"/>
          <w:szCs w:val="24"/>
          <w:lang w:eastAsia="fr-FR"/>
        </w:rPr>
        <w:t xml:space="preserve">De plus, </w:t>
      </w:r>
      <w:r w:rsidR="00DA09BA" w:rsidRPr="0059685E">
        <w:rPr>
          <w:rFonts w:ascii="Arial" w:hAnsi="Arial" w:cs="Arial"/>
          <w:sz w:val="24"/>
          <w:szCs w:val="24"/>
        </w:rPr>
        <w:t>un travailleur handicapé sur deux a plus de 50 ans (31 % pour le tout public) et l’on sait que l’aisance à utiliser les outils numériques décroit avec l’avancée de l’âge tout comme l’autonomie. L’</w:t>
      </w:r>
      <w:r w:rsidR="00DA09BA" w:rsidRPr="0059685E">
        <w:rPr>
          <w:rFonts w:ascii="Arial" w:hAnsi="Arial" w:cs="Arial"/>
          <w:b/>
          <w:bCs/>
          <w:sz w:val="24"/>
          <w:szCs w:val="24"/>
        </w:rPr>
        <w:t>IA</w:t>
      </w:r>
      <w:r w:rsidR="00DA09BA" w:rsidRPr="0059685E">
        <w:rPr>
          <w:rFonts w:ascii="Arial" w:hAnsi="Arial" w:cs="Arial"/>
          <w:sz w:val="24"/>
          <w:szCs w:val="24"/>
        </w:rPr>
        <w:t xml:space="preserve"> risque donc d’exclure les personnes en situation de handicap non technophiles surtout les personnes handicapées âgées. </w:t>
      </w:r>
      <w:r w:rsidR="00971330" w:rsidRPr="0059685E">
        <w:rPr>
          <w:rFonts w:ascii="Calibri" w:hAnsi="Calibri" w:cs="Calibri"/>
          <w:sz w:val="24"/>
          <w:szCs w:val="24"/>
        </w:rPr>
        <w:t>À</w:t>
      </w:r>
      <w:r w:rsidR="00DA09BA" w:rsidRPr="0059685E">
        <w:rPr>
          <w:rFonts w:ascii="Arial" w:hAnsi="Arial" w:cs="Arial"/>
          <w:sz w:val="24"/>
          <w:szCs w:val="24"/>
        </w:rPr>
        <w:t xml:space="preserve"> l’inverse, elle peut générer une dépendance à la technologie qui peut, en cas de panne ou de défaillance, aggraver la perte d’autonomie du salarié handicapé. </w:t>
      </w:r>
      <w:r w:rsidR="00B07084" w:rsidRPr="0059685E">
        <w:rPr>
          <w:rFonts w:ascii="Arial" w:hAnsi="Arial" w:cs="Arial"/>
          <w:sz w:val="24"/>
          <w:szCs w:val="24"/>
        </w:rPr>
        <w:t xml:space="preserve">Pour </w:t>
      </w:r>
      <w:r w:rsidR="00B07084" w:rsidRPr="0059685E">
        <w:rPr>
          <w:rFonts w:ascii="Arial" w:hAnsi="Arial" w:cs="Arial"/>
          <w:b/>
          <w:bCs/>
          <w:color w:val="FF0000"/>
          <w:sz w:val="24"/>
          <w:szCs w:val="24"/>
        </w:rPr>
        <w:t>FO</w:t>
      </w:r>
      <w:r w:rsidR="00B07084" w:rsidRPr="0059685E">
        <w:rPr>
          <w:rFonts w:ascii="Arial" w:hAnsi="Arial" w:cs="Arial"/>
          <w:sz w:val="24"/>
          <w:szCs w:val="24"/>
        </w:rPr>
        <w:t>, l</w:t>
      </w:r>
      <w:r w:rsidR="00DA09BA" w:rsidRPr="0059685E">
        <w:rPr>
          <w:rFonts w:ascii="Arial" w:hAnsi="Arial" w:cs="Arial"/>
          <w:sz w:val="24"/>
          <w:szCs w:val="24"/>
        </w:rPr>
        <w:t>a mise à jour des logiciels, l’adaptation des technologies aux nouvelles tâches du salarié… deviennent ainsi un enjeu crucial.</w:t>
      </w:r>
    </w:p>
    <w:p w14:paraId="763E66BC" w14:textId="0543A3DD" w:rsidR="00F949E3" w:rsidRPr="0059685E" w:rsidRDefault="00F949E3" w:rsidP="00060AD1">
      <w:pPr>
        <w:pStyle w:val="Paragraphedeliste"/>
        <w:numPr>
          <w:ilvl w:val="0"/>
          <w:numId w:val="40"/>
        </w:numPr>
        <w:spacing w:before="240" w:line="360" w:lineRule="auto"/>
        <w:contextualSpacing w:val="0"/>
        <w:rPr>
          <w:rFonts w:ascii="Arial" w:hAnsi="Arial" w:cs="Arial"/>
          <w:sz w:val="24"/>
          <w:szCs w:val="24"/>
        </w:rPr>
      </w:pPr>
      <w:r>
        <w:rPr>
          <w:rFonts w:ascii="Arial" w:hAnsi="Arial" w:cs="Arial"/>
          <w:sz w:val="24"/>
          <w:szCs w:val="24"/>
        </w:rPr>
        <w:t>En outre, l</w:t>
      </w:r>
      <w:r w:rsidRPr="00F949E3">
        <w:rPr>
          <w:rFonts w:ascii="Arial" w:hAnsi="Arial" w:cs="Arial"/>
          <w:sz w:val="24"/>
          <w:szCs w:val="24"/>
        </w:rPr>
        <w:t>es dispositifs d'</w:t>
      </w:r>
      <w:r w:rsidRPr="00C20206">
        <w:rPr>
          <w:rFonts w:ascii="Arial" w:hAnsi="Arial" w:cs="Arial"/>
          <w:b/>
          <w:bCs/>
          <w:sz w:val="24"/>
          <w:szCs w:val="24"/>
        </w:rPr>
        <w:t>IA</w:t>
      </w:r>
      <w:r w:rsidRPr="00F949E3">
        <w:rPr>
          <w:rFonts w:ascii="Arial" w:hAnsi="Arial" w:cs="Arial"/>
          <w:sz w:val="24"/>
          <w:szCs w:val="24"/>
        </w:rPr>
        <w:t xml:space="preserve"> utilisés pour améliorer l'accessibilité collectent souvent une grande quantité de données personnelles, y compris des informations sensibles concernant le handicap des utilisateurs. </w:t>
      </w:r>
      <w:r w:rsidR="00AC673F">
        <w:rPr>
          <w:rFonts w:ascii="Arial" w:hAnsi="Arial" w:cs="Arial"/>
          <w:sz w:val="24"/>
          <w:szCs w:val="24"/>
        </w:rPr>
        <w:t xml:space="preserve">Cela pose des questions éthiques. </w:t>
      </w:r>
      <w:r w:rsidRPr="00F949E3">
        <w:rPr>
          <w:rFonts w:ascii="Arial" w:hAnsi="Arial" w:cs="Arial"/>
          <w:sz w:val="24"/>
          <w:szCs w:val="24"/>
        </w:rPr>
        <w:t>La gestion de ces données soulève des préoccupations en matière de confidentialité</w:t>
      </w:r>
      <w:r w:rsidR="009D60FE">
        <w:rPr>
          <w:rFonts w:ascii="Arial" w:hAnsi="Arial" w:cs="Arial"/>
          <w:sz w:val="24"/>
          <w:szCs w:val="24"/>
        </w:rPr>
        <w:t xml:space="preserve"> d’autant plus que les salariés handicapés sont d</w:t>
      </w:r>
      <w:r w:rsidR="009D60FE" w:rsidRPr="00DA09BA">
        <w:rPr>
          <w:rFonts w:ascii="Arial" w:hAnsi="Arial" w:cs="Arial"/>
          <w:sz w:val="24"/>
          <w:szCs w:val="24"/>
        </w:rPr>
        <w:t>eux fois plus souvent à temps partiel (un tiers contre 17 %), dont la moitié à mi-temps ou moins, ils y sont très majoritairement (à 66 %) contraints par leur santé ou leur handicap.</w:t>
      </w:r>
      <w:r w:rsidR="009D60FE">
        <w:rPr>
          <w:rFonts w:ascii="Arial" w:hAnsi="Arial" w:cs="Arial"/>
          <w:sz w:val="24"/>
          <w:szCs w:val="24"/>
        </w:rPr>
        <w:t xml:space="preserve"> </w:t>
      </w:r>
      <w:r w:rsidRPr="009D60FE">
        <w:rPr>
          <w:rFonts w:ascii="Arial" w:hAnsi="Arial" w:cs="Arial"/>
          <w:sz w:val="24"/>
          <w:szCs w:val="24"/>
        </w:rPr>
        <w:t>Si ces informations sont mal protégées ou utilisées de manière abusive, elles peuvent compromettre la vie privée des travailleurs handicapés. De plus, l'exploitation de ces données par des entreprises à des fins commerciales pourrait entraîner des discriminations supplémentaires ou des abus.</w:t>
      </w:r>
      <w:r w:rsidR="00022EC2">
        <w:rPr>
          <w:rFonts w:ascii="Arial" w:hAnsi="Arial" w:cs="Arial"/>
          <w:sz w:val="24"/>
          <w:szCs w:val="24"/>
        </w:rPr>
        <w:t xml:space="preserve"> </w:t>
      </w:r>
      <w:r w:rsidR="00022EC2" w:rsidRPr="0059685E">
        <w:rPr>
          <w:rFonts w:ascii="Arial" w:hAnsi="Arial" w:cs="Arial"/>
          <w:b/>
          <w:bCs/>
          <w:color w:val="FF0000"/>
          <w:sz w:val="24"/>
          <w:szCs w:val="24"/>
        </w:rPr>
        <w:t>FO</w:t>
      </w:r>
      <w:r w:rsidR="00022EC2" w:rsidRPr="0059685E">
        <w:rPr>
          <w:rFonts w:ascii="Arial" w:hAnsi="Arial" w:cs="Arial"/>
          <w:sz w:val="24"/>
          <w:szCs w:val="24"/>
        </w:rPr>
        <w:t xml:space="preserve"> est très soucieuse </w:t>
      </w:r>
      <w:r w:rsidR="00675668" w:rsidRPr="0059685E">
        <w:rPr>
          <w:rFonts w:ascii="Arial" w:hAnsi="Arial" w:cs="Arial"/>
          <w:sz w:val="24"/>
          <w:szCs w:val="24"/>
        </w:rPr>
        <w:t xml:space="preserve">du fait </w:t>
      </w:r>
      <w:r w:rsidR="00022EC2" w:rsidRPr="0059685E">
        <w:rPr>
          <w:rFonts w:ascii="Arial" w:hAnsi="Arial" w:cs="Arial"/>
          <w:sz w:val="24"/>
          <w:szCs w:val="24"/>
        </w:rPr>
        <w:t xml:space="preserve">qu’il n’y ait pas de dérives dans l’utilisation des données gérées par une </w:t>
      </w:r>
      <w:r w:rsidR="00022EC2" w:rsidRPr="0059685E">
        <w:rPr>
          <w:rFonts w:ascii="Arial" w:hAnsi="Arial" w:cs="Arial"/>
          <w:b/>
          <w:bCs/>
          <w:sz w:val="24"/>
          <w:szCs w:val="24"/>
        </w:rPr>
        <w:t>IA</w:t>
      </w:r>
      <w:r w:rsidR="00022EC2" w:rsidRPr="0059685E">
        <w:rPr>
          <w:rFonts w:ascii="Arial" w:hAnsi="Arial" w:cs="Arial"/>
          <w:sz w:val="24"/>
          <w:szCs w:val="24"/>
        </w:rPr>
        <w:t>.</w:t>
      </w:r>
    </w:p>
    <w:p w14:paraId="755E62BC" w14:textId="51F007BD" w:rsidR="00060AD1" w:rsidRPr="00060AD1" w:rsidRDefault="00656AA5" w:rsidP="00060AD1">
      <w:pPr>
        <w:pStyle w:val="Paragraphedeliste"/>
        <w:numPr>
          <w:ilvl w:val="0"/>
          <w:numId w:val="40"/>
        </w:numPr>
        <w:spacing w:before="240" w:line="360" w:lineRule="auto"/>
        <w:ind w:left="714" w:hanging="357"/>
        <w:contextualSpacing w:val="0"/>
        <w:rPr>
          <w:rFonts w:ascii="Arial" w:eastAsia="Times New Roman" w:hAnsi="Arial" w:cs="Arial"/>
          <w:sz w:val="24"/>
          <w:szCs w:val="24"/>
          <w:lang w:eastAsia="fr-FR"/>
        </w:rPr>
      </w:pPr>
      <w:r>
        <w:rPr>
          <w:rFonts w:ascii="Arial" w:eastAsia="Times New Roman" w:hAnsi="Arial" w:cs="Arial"/>
          <w:sz w:val="24"/>
          <w:szCs w:val="24"/>
          <w:lang w:eastAsia="fr-FR"/>
        </w:rPr>
        <w:t xml:space="preserve">Également, outre que certaines </w:t>
      </w:r>
      <w:r w:rsidRPr="00C20206">
        <w:rPr>
          <w:rFonts w:ascii="Arial" w:eastAsia="Times New Roman" w:hAnsi="Arial" w:cs="Arial"/>
          <w:b/>
          <w:bCs/>
          <w:sz w:val="24"/>
          <w:szCs w:val="24"/>
          <w:lang w:eastAsia="fr-FR"/>
        </w:rPr>
        <w:t>IA</w:t>
      </w:r>
      <w:r>
        <w:rPr>
          <w:rFonts w:ascii="Arial" w:eastAsia="Times New Roman" w:hAnsi="Arial" w:cs="Arial"/>
          <w:sz w:val="24"/>
          <w:szCs w:val="24"/>
          <w:lang w:eastAsia="fr-FR"/>
        </w:rPr>
        <w:t xml:space="preserve"> ne fonctionnent pas encore de façon optimale, elles ne sont pas non plus adaptées aux besoins particuliers des personnes en situation de handicap. </w:t>
      </w:r>
      <w:r w:rsidR="006925EB">
        <w:rPr>
          <w:rFonts w:ascii="Calibri" w:eastAsia="Times New Roman" w:hAnsi="Calibri" w:cs="Calibri"/>
          <w:sz w:val="24"/>
          <w:szCs w:val="24"/>
          <w:lang w:eastAsia="fr-FR"/>
        </w:rPr>
        <w:t>À</w:t>
      </w:r>
      <w:r>
        <w:rPr>
          <w:rFonts w:ascii="Arial" w:eastAsia="Times New Roman" w:hAnsi="Arial" w:cs="Arial"/>
          <w:sz w:val="24"/>
          <w:szCs w:val="24"/>
          <w:lang w:eastAsia="fr-FR"/>
        </w:rPr>
        <w:t xml:space="preserve"> titre d’exemple, une </w:t>
      </w:r>
      <w:r w:rsidRPr="00C20206">
        <w:rPr>
          <w:rFonts w:ascii="Arial" w:eastAsia="Times New Roman" w:hAnsi="Arial" w:cs="Arial"/>
          <w:b/>
          <w:bCs/>
          <w:sz w:val="24"/>
          <w:szCs w:val="24"/>
          <w:lang w:eastAsia="fr-FR"/>
        </w:rPr>
        <w:t>IA</w:t>
      </w:r>
      <w:r>
        <w:rPr>
          <w:rFonts w:ascii="Arial" w:eastAsia="Times New Roman" w:hAnsi="Arial" w:cs="Arial"/>
          <w:sz w:val="24"/>
          <w:szCs w:val="24"/>
          <w:lang w:eastAsia="fr-FR"/>
        </w:rPr>
        <w:t xml:space="preserve"> générant automatiquement des sous-titres peine à transcrire des sigles ou à transposer la voix des personnes ayant un fort accent</w:t>
      </w:r>
      <w:r w:rsidR="00DF7377">
        <w:rPr>
          <w:rFonts w:ascii="Arial" w:eastAsia="Times New Roman" w:hAnsi="Arial" w:cs="Arial"/>
          <w:sz w:val="24"/>
          <w:szCs w:val="24"/>
          <w:lang w:eastAsia="fr-FR"/>
        </w:rPr>
        <w:t>, ne s’adapte pas au niveau et à la vitesse de déchiffrage du lecteur..</w:t>
      </w:r>
      <w:r>
        <w:rPr>
          <w:rFonts w:ascii="Arial" w:eastAsia="Times New Roman" w:hAnsi="Arial" w:cs="Arial"/>
          <w:sz w:val="24"/>
          <w:szCs w:val="24"/>
          <w:lang w:eastAsia="fr-FR"/>
        </w:rPr>
        <w:t xml:space="preserve">. </w:t>
      </w:r>
      <w:r w:rsidR="00022EC2" w:rsidRPr="0059685E">
        <w:rPr>
          <w:rFonts w:ascii="Arial" w:eastAsia="Times New Roman" w:hAnsi="Arial" w:cs="Arial"/>
          <w:sz w:val="24"/>
          <w:szCs w:val="24"/>
          <w:lang w:eastAsia="fr-FR"/>
        </w:rPr>
        <w:t xml:space="preserve">Pour </w:t>
      </w:r>
      <w:r w:rsidR="00022EC2" w:rsidRPr="0059685E">
        <w:rPr>
          <w:rFonts w:ascii="Arial" w:eastAsia="Times New Roman" w:hAnsi="Arial" w:cs="Arial"/>
          <w:b/>
          <w:bCs/>
          <w:color w:val="FF0000"/>
          <w:sz w:val="24"/>
          <w:szCs w:val="24"/>
          <w:lang w:eastAsia="fr-FR"/>
        </w:rPr>
        <w:t>FO</w:t>
      </w:r>
      <w:r w:rsidR="00022EC2" w:rsidRPr="0059685E">
        <w:rPr>
          <w:rFonts w:ascii="Arial" w:eastAsia="Times New Roman" w:hAnsi="Arial" w:cs="Arial"/>
          <w:sz w:val="24"/>
          <w:szCs w:val="24"/>
          <w:lang w:eastAsia="fr-FR"/>
        </w:rPr>
        <w:t>, l</w:t>
      </w:r>
      <w:r w:rsidRPr="0059685E">
        <w:rPr>
          <w:rFonts w:ascii="Arial" w:eastAsia="Times New Roman" w:hAnsi="Arial" w:cs="Arial"/>
          <w:sz w:val="24"/>
          <w:szCs w:val="24"/>
          <w:lang w:eastAsia="fr-FR"/>
        </w:rPr>
        <w:t xml:space="preserve">’intervention humaine est </w:t>
      </w:r>
      <w:r w:rsidR="00022EC2" w:rsidRPr="0059685E">
        <w:rPr>
          <w:rFonts w:ascii="Arial" w:eastAsia="Times New Roman" w:hAnsi="Arial" w:cs="Arial"/>
          <w:sz w:val="24"/>
          <w:szCs w:val="24"/>
          <w:lang w:eastAsia="fr-FR"/>
        </w:rPr>
        <w:lastRenderedPageBreak/>
        <w:t xml:space="preserve">primordiale </w:t>
      </w:r>
      <w:r w:rsidRPr="0059685E">
        <w:rPr>
          <w:rFonts w:ascii="Arial" w:eastAsia="Times New Roman" w:hAnsi="Arial" w:cs="Arial"/>
          <w:sz w:val="24"/>
          <w:szCs w:val="24"/>
          <w:lang w:eastAsia="fr-FR"/>
        </w:rPr>
        <w:t>pour corriger ces erreurs</w:t>
      </w:r>
      <w:r w:rsidR="00DF7377" w:rsidRPr="0059685E">
        <w:rPr>
          <w:rFonts w:ascii="Arial" w:eastAsia="Times New Roman" w:hAnsi="Arial" w:cs="Arial"/>
          <w:sz w:val="24"/>
          <w:szCs w:val="24"/>
          <w:lang w:eastAsia="fr-FR"/>
        </w:rPr>
        <w:t xml:space="preserve"> et adapter le discours</w:t>
      </w:r>
      <w:r w:rsidR="00022EC2" w:rsidRPr="0059685E">
        <w:rPr>
          <w:rFonts w:ascii="Arial" w:eastAsia="Times New Roman" w:hAnsi="Arial" w:cs="Arial"/>
          <w:sz w:val="24"/>
          <w:szCs w:val="24"/>
          <w:lang w:eastAsia="fr-FR"/>
        </w:rPr>
        <w:t xml:space="preserve"> et doit donc perdurer pour s’assurer qu’une </w:t>
      </w:r>
      <w:r w:rsidR="00022EC2" w:rsidRPr="0059685E">
        <w:rPr>
          <w:rFonts w:ascii="Arial" w:eastAsia="Times New Roman" w:hAnsi="Arial" w:cs="Arial"/>
          <w:b/>
          <w:bCs/>
          <w:sz w:val="24"/>
          <w:szCs w:val="24"/>
          <w:lang w:eastAsia="fr-FR"/>
        </w:rPr>
        <w:t>IA</w:t>
      </w:r>
      <w:r w:rsidR="00022EC2" w:rsidRPr="0059685E">
        <w:rPr>
          <w:rFonts w:ascii="Arial" w:eastAsia="Times New Roman" w:hAnsi="Arial" w:cs="Arial"/>
          <w:sz w:val="24"/>
          <w:szCs w:val="24"/>
          <w:lang w:eastAsia="fr-FR"/>
        </w:rPr>
        <w:t xml:space="preserve"> soit la plus efficiente possible</w:t>
      </w:r>
      <w:r w:rsidR="00DF7377" w:rsidRPr="0059685E">
        <w:rPr>
          <w:rFonts w:ascii="Arial" w:eastAsia="Times New Roman" w:hAnsi="Arial" w:cs="Arial"/>
          <w:sz w:val="24"/>
          <w:szCs w:val="24"/>
          <w:lang w:eastAsia="fr-FR"/>
        </w:rPr>
        <w:t>.</w:t>
      </w:r>
    </w:p>
    <w:p w14:paraId="37812AA3" w14:textId="50587E48" w:rsidR="00DF7377" w:rsidRPr="00D62894" w:rsidRDefault="00A7404C" w:rsidP="00060AD1">
      <w:pPr>
        <w:pStyle w:val="Paragraphedeliste"/>
        <w:numPr>
          <w:ilvl w:val="0"/>
          <w:numId w:val="40"/>
        </w:numPr>
        <w:spacing w:before="240" w:line="360" w:lineRule="auto"/>
        <w:ind w:left="714" w:hanging="357"/>
        <w:contextualSpacing w:val="0"/>
        <w:rPr>
          <w:rFonts w:ascii="Arial" w:eastAsia="Times New Roman" w:hAnsi="Arial" w:cs="Arial"/>
          <w:sz w:val="24"/>
          <w:szCs w:val="24"/>
          <w:lang w:eastAsia="fr-FR"/>
        </w:rPr>
      </w:pPr>
      <w:r w:rsidRPr="00D62894">
        <w:rPr>
          <w:rFonts w:ascii="Arial" w:eastAsia="Times New Roman" w:hAnsi="Arial" w:cs="Arial"/>
          <w:sz w:val="24"/>
          <w:szCs w:val="24"/>
          <w:lang w:eastAsia="fr-FR"/>
        </w:rPr>
        <w:t>Le recrutement et le maintien en emploi nécessitent parfois des a</w:t>
      </w:r>
      <w:r w:rsidR="00DF7377" w:rsidRPr="00D62894">
        <w:rPr>
          <w:rFonts w:ascii="Arial" w:eastAsia="Times New Roman" w:hAnsi="Arial" w:cs="Arial"/>
          <w:sz w:val="24"/>
          <w:szCs w:val="24"/>
          <w:lang w:eastAsia="fr-FR"/>
        </w:rPr>
        <w:t>ménagement</w:t>
      </w:r>
      <w:r w:rsidRPr="00D62894">
        <w:rPr>
          <w:rFonts w:ascii="Arial" w:eastAsia="Times New Roman" w:hAnsi="Arial" w:cs="Arial"/>
          <w:sz w:val="24"/>
          <w:szCs w:val="24"/>
          <w:lang w:eastAsia="fr-FR"/>
        </w:rPr>
        <w:t>s de postes dont certains peuvent faire appel à l’</w:t>
      </w:r>
      <w:r w:rsidRPr="00C20206">
        <w:rPr>
          <w:rFonts w:ascii="Arial" w:eastAsia="Times New Roman" w:hAnsi="Arial" w:cs="Arial"/>
          <w:b/>
          <w:bCs/>
          <w:sz w:val="24"/>
          <w:szCs w:val="24"/>
          <w:lang w:eastAsia="fr-FR"/>
        </w:rPr>
        <w:t>IA</w:t>
      </w:r>
      <w:r w:rsidRPr="00D62894">
        <w:rPr>
          <w:rFonts w:ascii="Arial" w:eastAsia="Times New Roman" w:hAnsi="Arial" w:cs="Arial"/>
          <w:sz w:val="24"/>
          <w:szCs w:val="24"/>
          <w:lang w:eastAsia="fr-FR"/>
        </w:rPr>
        <w:t xml:space="preserve"> : transcription vocale, description d’images… Ces aménagements ont parfois des coûts </w:t>
      </w:r>
      <w:r w:rsidR="00D62894" w:rsidRPr="00D62894">
        <w:rPr>
          <w:rFonts w:ascii="Arial" w:eastAsia="Times New Roman" w:hAnsi="Arial" w:cs="Arial"/>
          <w:sz w:val="24"/>
          <w:szCs w:val="24"/>
          <w:lang w:eastAsia="fr-FR"/>
        </w:rPr>
        <w:t>importants</w:t>
      </w:r>
      <w:r w:rsidR="0059685E">
        <w:rPr>
          <w:rFonts w:ascii="Arial" w:eastAsia="Times New Roman" w:hAnsi="Arial" w:cs="Arial"/>
          <w:sz w:val="24"/>
          <w:szCs w:val="24"/>
          <w:lang w:eastAsia="fr-FR"/>
        </w:rPr>
        <w:t>.</w:t>
      </w:r>
      <w:r w:rsidR="00D62894" w:rsidRPr="00D62894">
        <w:rPr>
          <w:rFonts w:ascii="Arial" w:eastAsia="Times New Roman" w:hAnsi="Arial" w:cs="Arial"/>
          <w:sz w:val="24"/>
          <w:szCs w:val="24"/>
          <w:lang w:eastAsia="fr-FR"/>
        </w:rPr>
        <w:t xml:space="preserve"> Or, en cette période tendue au niveau budgétaire et la prise en compte du fait que ces aménagements doivent être </w:t>
      </w:r>
      <w:r w:rsidR="004C6132">
        <w:rPr>
          <w:rFonts w:ascii="Arial" w:eastAsia="Times New Roman" w:hAnsi="Arial" w:cs="Arial"/>
          <w:sz w:val="24"/>
          <w:szCs w:val="24"/>
          <w:lang w:eastAsia="fr-FR"/>
        </w:rPr>
        <w:t>« </w:t>
      </w:r>
      <w:r w:rsidR="00D62894" w:rsidRPr="00D62894">
        <w:rPr>
          <w:rFonts w:ascii="Arial" w:eastAsia="Times New Roman" w:hAnsi="Arial" w:cs="Arial"/>
          <w:sz w:val="24"/>
          <w:szCs w:val="24"/>
          <w:lang w:eastAsia="fr-FR"/>
        </w:rPr>
        <w:t>raisonnables</w:t>
      </w:r>
      <w:r w:rsidR="004C6132">
        <w:rPr>
          <w:rFonts w:ascii="Arial" w:eastAsia="Times New Roman" w:hAnsi="Arial" w:cs="Arial"/>
          <w:sz w:val="24"/>
          <w:szCs w:val="24"/>
          <w:lang w:eastAsia="fr-FR"/>
        </w:rPr>
        <w:t> »</w:t>
      </w:r>
      <w:r w:rsidR="00D62894" w:rsidRPr="00D62894">
        <w:rPr>
          <w:rFonts w:ascii="Arial" w:eastAsia="Times New Roman" w:hAnsi="Arial" w:cs="Arial"/>
          <w:sz w:val="24"/>
          <w:szCs w:val="24"/>
          <w:lang w:eastAsia="fr-FR"/>
        </w:rPr>
        <w:t xml:space="preserve"> c’est-à-dire non disproportionnés</w:t>
      </w:r>
      <w:r w:rsidR="0059685E">
        <w:rPr>
          <w:rFonts w:ascii="Arial" w:eastAsia="Times New Roman" w:hAnsi="Arial" w:cs="Arial"/>
          <w:sz w:val="24"/>
          <w:szCs w:val="24"/>
          <w:lang w:eastAsia="fr-FR"/>
        </w:rPr>
        <w:t xml:space="preserve">, </w:t>
      </w:r>
      <w:r w:rsidR="0059685E" w:rsidRPr="00401D04">
        <w:rPr>
          <w:rFonts w:ascii="Arial" w:eastAsia="Times New Roman" w:hAnsi="Arial" w:cs="Arial"/>
          <w:sz w:val="24"/>
          <w:szCs w:val="24"/>
          <w:lang w:eastAsia="fr-FR"/>
        </w:rPr>
        <w:t xml:space="preserve">il est fortement probable </w:t>
      </w:r>
      <w:r w:rsidR="00401D04">
        <w:rPr>
          <w:rFonts w:ascii="Arial" w:eastAsia="Times New Roman" w:hAnsi="Arial" w:cs="Arial"/>
          <w:sz w:val="24"/>
          <w:szCs w:val="24"/>
          <w:lang w:eastAsia="fr-FR"/>
        </w:rPr>
        <w:t>qu’il sera plus difficile de les mettre en place</w:t>
      </w:r>
      <w:r w:rsidR="00662F53">
        <w:rPr>
          <w:rFonts w:ascii="Arial" w:eastAsia="Times New Roman" w:hAnsi="Arial" w:cs="Arial"/>
          <w:sz w:val="24"/>
          <w:szCs w:val="24"/>
          <w:lang w:eastAsia="fr-FR"/>
        </w:rPr>
        <w:t>.</w:t>
      </w:r>
      <w:r w:rsidR="00662F53" w:rsidRPr="00D62894">
        <w:rPr>
          <w:rFonts w:ascii="Arial" w:eastAsia="Times New Roman" w:hAnsi="Arial" w:cs="Arial"/>
          <w:sz w:val="24"/>
          <w:szCs w:val="24"/>
          <w:lang w:eastAsia="fr-FR"/>
        </w:rPr>
        <w:t xml:space="preserve"> </w:t>
      </w:r>
      <w:r w:rsidR="00193466">
        <w:rPr>
          <w:rFonts w:ascii="Arial" w:eastAsia="Times New Roman" w:hAnsi="Arial" w:cs="Arial"/>
          <w:sz w:val="24"/>
          <w:szCs w:val="24"/>
          <w:lang w:eastAsia="fr-FR"/>
        </w:rPr>
        <w:t xml:space="preserve">Cependant pour </w:t>
      </w:r>
      <w:r w:rsidR="00022EC2" w:rsidRPr="00675668">
        <w:rPr>
          <w:rFonts w:ascii="Arial" w:eastAsia="Times New Roman" w:hAnsi="Arial" w:cs="Arial"/>
          <w:b/>
          <w:bCs/>
          <w:color w:val="FF0000"/>
          <w:sz w:val="24"/>
          <w:szCs w:val="24"/>
          <w:lang w:eastAsia="fr-FR"/>
        </w:rPr>
        <w:t>FO</w:t>
      </w:r>
      <w:r w:rsidR="0059685E" w:rsidRPr="0059685E">
        <w:rPr>
          <w:rFonts w:ascii="Arial" w:eastAsia="Times New Roman" w:hAnsi="Arial" w:cs="Arial"/>
          <w:sz w:val="24"/>
          <w:szCs w:val="24"/>
          <w:lang w:eastAsia="fr-FR"/>
        </w:rPr>
        <w:t>,</w:t>
      </w:r>
      <w:r w:rsidR="00022EC2">
        <w:rPr>
          <w:rFonts w:ascii="Arial" w:eastAsia="Times New Roman" w:hAnsi="Arial" w:cs="Arial"/>
          <w:sz w:val="24"/>
          <w:szCs w:val="24"/>
          <w:lang w:eastAsia="fr-FR"/>
        </w:rPr>
        <w:t xml:space="preserve"> </w:t>
      </w:r>
      <w:r w:rsidR="00193466">
        <w:rPr>
          <w:rFonts w:ascii="Arial" w:eastAsia="Times New Roman" w:hAnsi="Arial" w:cs="Arial"/>
          <w:sz w:val="24"/>
          <w:szCs w:val="24"/>
          <w:lang w:eastAsia="fr-FR"/>
        </w:rPr>
        <w:t>l’</w:t>
      </w:r>
      <w:r w:rsidR="00D62894" w:rsidRPr="00C20206">
        <w:rPr>
          <w:rFonts w:ascii="Arial" w:eastAsia="Times New Roman" w:hAnsi="Arial" w:cs="Arial"/>
          <w:b/>
          <w:bCs/>
          <w:sz w:val="24"/>
          <w:szCs w:val="24"/>
          <w:lang w:eastAsia="fr-FR"/>
        </w:rPr>
        <w:t>IA</w:t>
      </w:r>
      <w:r w:rsidR="00D62894">
        <w:rPr>
          <w:rFonts w:ascii="Arial" w:eastAsia="Times New Roman" w:hAnsi="Arial" w:cs="Arial"/>
          <w:sz w:val="24"/>
          <w:szCs w:val="24"/>
          <w:lang w:eastAsia="fr-FR"/>
        </w:rPr>
        <w:t xml:space="preserve"> </w:t>
      </w:r>
      <w:r w:rsidR="00193466">
        <w:rPr>
          <w:rFonts w:ascii="Arial" w:eastAsia="Times New Roman" w:hAnsi="Arial" w:cs="Arial"/>
          <w:sz w:val="24"/>
          <w:szCs w:val="24"/>
          <w:lang w:eastAsia="fr-FR"/>
        </w:rPr>
        <w:t>peut être une solution pour l’adaptation d’un poste de travail.</w:t>
      </w:r>
    </w:p>
    <w:p w14:paraId="7DD7D82C" w14:textId="6E48A308" w:rsidR="0008449B" w:rsidRPr="0059685E" w:rsidRDefault="00F949E3" w:rsidP="00060AD1">
      <w:pPr>
        <w:pStyle w:val="Paragraphedeliste"/>
        <w:numPr>
          <w:ilvl w:val="0"/>
          <w:numId w:val="40"/>
        </w:numPr>
        <w:spacing w:before="240" w:line="360" w:lineRule="auto"/>
        <w:ind w:left="714" w:hanging="357"/>
        <w:contextualSpacing w:val="0"/>
        <w:rPr>
          <w:rFonts w:ascii="Arial" w:eastAsia="Times New Roman" w:hAnsi="Arial" w:cs="Arial"/>
          <w:sz w:val="24"/>
          <w:szCs w:val="24"/>
          <w:lang w:eastAsia="fr-FR"/>
        </w:rPr>
      </w:pPr>
      <w:r w:rsidRPr="0059685E">
        <w:rPr>
          <w:rFonts w:ascii="Arial" w:eastAsia="Times New Roman" w:hAnsi="Arial" w:cs="Arial"/>
          <w:sz w:val="24"/>
          <w:szCs w:val="24"/>
          <w:lang w:eastAsia="fr-FR"/>
        </w:rPr>
        <w:t>Enfin, des personnes handicapées peuvent se voir écart</w:t>
      </w:r>
      <w:r w:rsidR="0059685E" w:rsidRPr="0059685E">
        <w:rPr>
          <w:rFonts w:ascii="Arial" w:eastAsia="Times New Roman" w:hAnsi="Arial" w:cs="Arial"/>
          <w:sz w:val="24"/>
          <w:szCs w:val="24"/>
          <w:lang w:eastAsia="fr-FR"/>
        </w:rPr>
        <w:t>ées</w:t>
      </w:r>
      <w:r w:rsidRPr="0059685E">
        <w:rPr>
          <w:rFonts w:ascii="Arial" w:eastAsia="Times New Roman" w:hAnsi="Arial" w:cs="Arial"/>
          <w:sz w:val="24"/>
          <w:szCs w:val="24"/>
          <w:lang w:eastAsia="fr-FR"/>
        </w:rPr>
        <w:t xml:space="preserve"> d’un processus de recrutement. En effet, les entreprises ont de plus en plus souvent recours à l’</w:t>
      </w:r>
      <w:r w:rsidRPr="0059685E">
        <w:rPr>
          <w:rFonts w:ascii="Arial" w:eastAsia="Times New Roman" w:hAnsi="Arial" w:cs="Arial"/>
          <w:b/>
          <w:bCs/>
          <w:sz w:val="24"/>
          <w:szCs w:val="24"/>
          <w:lang w:eastAsia="fr-FR"/>
        </w:rPr>
        <w:t>IA</w:t>
      </w:r>
      <w:r w:rsidRPr="0059685E">
        <w:rPr>
          <w:rFonts w:ascii="Arial" w:eastAsia="Times New Roman" w:hAnsi="Arial" w:cs="Arial"/>
          <w:sz w:val="24"/>
          <w:szCs w:val="24"/>
          <w:lang w:eastAsia="fr-FR"/>
        </w:rPr>
        <w:t xml:space="preserve"> pour trier les candidatures et sélectionner celles qui répondent au mieux aux critères de l’employé idéal. Or, « </w:t>
      </w:r>
      <w:r w:rsidR="006925EB" w:rsidRPr="0059685E">
        <w:rPr>
          <w:rFonts w:ascii="Arial" w:eastAsia="Times New Roman" w:hAnsi="Arial" w:cs="Arial"/>
          <w:i/>
          <w:iCs/>
          <w:sz w:val="24"/>
          <w:szCs w:val="24"/>
          <w:lang w:eastAsia="fr-FR"/>
        </w:rPr>
        <w:t xml:space="preserve">Les </w:t>
      </w:r>
      <w:r w:rsidRPr="0059685E">
        <w:rPr>
          <w:rFonts w:ascii="Arial" w:eastAsia="Times New Roman" w:hAnsi="Arial" w:cs="Arial"/>
          <w:i/>
          <w:iCs/>
          <w:sz w:val="24"/>
          <w:szCs w:val="24"/>
          <w:lang w:eastAsia="fr-FR"/>
        </w:rPr>
        <w:t>données qui sous-tendent les algorithmes de l’intelligence artificielle peuvent refléter et intégrer des préjugés capacitistes (et des préjugés âgistes). Le handicap peut être “perçu” par la technologie comme déviant et donc indésirable</w:t>
      </w:r>
      <w:r w:rsidRPr="0059685E">
        <w:rPr>
          <w:rFonts w:ascii="Arial" w:eastAsia="Times New Roman" w:hAnsi="Arial" w:cs="Arial"/>
          <w:sz w:val="24"/>
          <w:szCs w:val="24"/>
          <w:lang w:eastAsia="fr-FR"/>
        </w:rPr>
        <w:t> »</w:t>
      </w:r>
      <w:r>
        <w:rPr>
          <w:rStyle w:val="Appelnotedebasdep"/>
          <w:rFonts w:ascii="Arial" w:eastAsia="Times New Roman" w:hAnsi="Arial" w:cs="Arial"/>
          <w:sz w:val="24"/>
          <w:szCs w:val="24"/>
          <w:lang w:eastAsia="fr-FR"/>
        </w:rPr>
        <w:footnoteReference w:id="3"/>
      </w:r>
      <w:r w:rsidRPr="0059685E">
        <w:rPr>
          <w:rFonts w:ascii="Arial" w:eastAsia="Times New Roman" w:hAnsi="Arial" w:cs="Arial"/>
          <w:sz w:val="24"/>
          <w:szCs w:val="24"/>
          <w:lang w:eastAsia="fr-FR"/>
        </w:rPr>
        <w:t xml:space="preserve">. </w:t>
      </w:r>
      <w:r w:rsidR="000D0B1C" w:rsidRPr="0059685E">
        <w:rPr>
          <w:rFonts w:ascii="Arial" w:hAnsi="Arial" w:cs="Arial"/>
          <w:sz w:val="24"/>
          <w:szCs w:val="24"/>
        </w:rPr>
        <w:t>Si ces systèmes ne sont pas correctement ajustés pour inclure des perspectives et des données diversifiées, ils risquent d'exclure des personnes handicapées en créant des critères de sélection ou d'évaluation basés sur des stéréotypes</w:t>
      </w:r>
      <w:r w:rsidRPr="0059685E">
        <w:rPr>
          <w:rFonts w:ascii="Arial" w:hAnsi="Arial" w:cs="Arial"/>
          <w:sz w:val="24"/>
          <w:szCs w:val="24"/>
        </w:rPr>
        <w:t xml:space="preserve"> et renforcer donc la discrimination à l’embauche.</w:t>
      </w:r>
      <w:r w:rsidR="00DD6F67" w:rsidRPr="0059685E">
        <w:rPr>
          <w:rFonts w:ascii="Arial" w:hAnsi="Arial" w:cs="Arial"/>
          <w:sz w:val="24"/>
          <w:szCs w:val="24"/>
        </w:rPr>
        <w:t xml:space="preserve"> </w:t>
      </w:r>
      <w:r w:rsidR="00022EC2" w:rsidRPr="0059685E">
        <w:rPr>
          <w:rFonts w:ascii="Arial" w:hAnsi="Arial" w:cs="Arial"/>
          <w:sz w:val="24"/>
          <w:szCs w:val="24"/>
        </w:rPr>
        <w:t xml:space="preserve">Pour </w:t>
      </w:r>
      <w:r w:rsidR="00022EC2" w:rsidRPr="0059685E">
        <w:rPr>
          <w:rFonts w:ascii="Arial" w:hAnsi="Arial" w:cs="Arial"/>
          <w:b/>
          <w:bCs/>
          <w:color w:val="FF0000"/>
          <w:sz w:val="24"/>
          <w:szCs w:val="24"/>
        </w:rPr>
        <w:t>FO</w:t>
      </w:r>
      <w:r w:rsidR="00022EC2" w:rsidRPr="0059685E">
        <w:rPr>
          <w:rFonts w:ascii="Arial" w:hAnsi="Arial" w:cs="Arial"/>
          <w:sz w:val="24"/>
          <w:szCs w:val="24"/>
        </w:rPr>
        <w:t>, i</w:t>
      </w:r>
      <w:r w:rsidR="00DD6F67" w:rsidRPr="0059685E">
        <w:rPr>
          <w:rFonts w:ascii="Arial" w:hAnsi="Arial" w:cs="Arial"/>
          <w:sz w:val="24"/>
          <w:szCs w:val="24"/>
        </w:rPr>
        <w:t>l est important que les paramétrages de l’</w:t>
      </w:r>
      <w:r w:rsidR="00DD6F67" w:rsidRPr="0059685E">
        <w:rPr>
          <w:rFonts w:ascii="Arial" w:hAnsi="Arial" w:cs="Arial"/>
          <w:b/>
          <w:bCs/>
          <w:sz w:val="24"/>
          <w:szCs w:val="24"/>
        </w:rPr>
        <w:t>IA</w:t>
      </w:r>
      <w:r w:rsidR="00DD6F67" w:rsidRPr="0059685E">
        <w:rPr>
          <w:rFonts w:ascii="Arial" w:hAnsi="Arial" w:cs="Arial"/>
          <w:sz w:val="24"/>
          <w:szCs w:val="24"/>
        </w:rPr>
        <w:t xml:space="preserve"> tiennent compte de la diversité des personnes en situation de handicap</w:t>
      </w:r>
      <w:r w:rsidR="00D62894" w:rsidRPr="0059685E">
        <w:rPr>
          <w:rFonts w:ascii="Arial" w:hAnsi="Arial" w:cs="Arial"/>
          <w:sz w:val="24"/>
          <w:szCs w:val="24"/>
        </w:rPr>
        <w:t xml:space="preserve">. </w:t>
      </w:r>
    </w:p>
    <w:p w14:paraId="353E3868" w14:textId="77777777" w:rsidR="004D2BF1" w:rsidRDefault="004D2BF1" w:rsidP="004D2BF1">
      <w:pPr>
        <w:spacing w:line="360" w:lineRule="auto"/>
        <w:rPr>
          <w:rFonts w:ascii="Arial" w:eastAsia="Times New Roman" w:hAnsi="Arial" w:cs="Arial"/>
          <w:sz w:val="24"/>
          <w:szCs w:val="24"/>
          <w:lang w:eastAsia="fr-FR"/>
        </w:rPr>
      </w:pPr>
    </w:p>
    <w:p w14:paraId="07A58C1A" w14:textId="6552F0BA" w:rsidR="004D2BF1" w:rsidRPr="004D2BF1" w:rsidRDefault="0034428B" w:rsidP="004D2BF1">
      <w:pPr>
        <w:spacing w:line="360" w:lineRule="auto"/>
        <w:rPr>
          <w:rFonts w:ascii="Arial" w:eastAsia="Times New Roman" w:hAnsi="Arial" w:cs="Arial"/>
          <w:sz w:val="24"/>
          <w:szCs w:val="24"/>
          <w:lang w:eastAsia="fr-FR"/>
        </w:rPr>
      </w:pPr>
      <w:r>
        <w:rPr>
          <w:rFonts w:ascii="Arial" w:eastAsia="Times New Roman" w:hAnsi="Arial" w:cs="Arial"/>
          <w:sz w:val="24"/>
          <w:szCs w:val="24"/>
          <w:lang w:eastAsia="fr-FR"/>
        </w:rPr>
        <w:t>À</w:t>
      </w:r>
      <w:r w:rsidR="00C20206">
        <w:rPr>
          <w:rFonts w:ascii="Arial" w:eastAsia="Times New Roman" w:hAnsi="Arial" w:cs="Arial"/>
          <w:sz w:val="24"/>
          <w:szCs w:val="24"/>
          <w:lang w:eastAsia="fr-FR"/>
        </w:rPr>
        <w:t xml:space="preserve"> la question : </w:t>
      </w:r>
      <w:r w:rsidR="004F3671">
        <w:rPr>
          <w:rFonts w:ascii="Arial" w:eastAsia="Times New Roman" w:hAnsi="Arial" w:cs="Arial"/>
          <w:sz w:val="24"/>
          <w:szCs w:val="24"/>
          <w:lang w:eastAsia="fr-FR"/>
        </w:rPr>
        <w:t>« </w:t>
      </w:r>
      <w:r w:rsidR="0065478E">
        <w:rPr>
          <w:rFonts w:ascii="Arial" w:eastAsia="Times New Roman" w:hAnsi="Arial" w:cs="Arial"/>
          <w:sz w:val="24"/>
          <w:szCs w:val="24"/>
          <w:lang w:eastAsia="fr-FR"/>
        </w:rPr>
        <w:t>Q</w:t>
      </w:r>
      <w:r w:rsidR="00C20206">
        <w:rPr>
          <w:rFonts w:ascii="Arial" w:eastAsia="Times New Roman" w:hAnsi="Arial" w:cs="Arial"/>
          <w:sz w:val="24"/>
          <w:szCs w:val="24"/>
          <w:lang w:eastAsia="fr-FR"/>
        </w:rPr>
        <w:t>ue penses-tu de l’</w:t>
      </w:r>
      <w:r w:rsidR="00C20206" w:rsidRPr="00B07084">
        <w:rPr>
          <w:rFonts w:ascii="Arial" w:eastAsia="Times New Roman" w:hAnsi="Arial" w:cs="Arial"/>
          <w:b/>
          <w:bCs/>
          <w:sz w:val="24"/>
          <w:szCs w:val="24"/>
          <w:lang w:eastAsia="fr-FR"/>
        </w:rPr>
        <w:t>IA</w:t>
      </w:r>
      <w:r w:rsidR="00C20206">
        <w:rPr>
          <w:rFonts w:ascii="Arial" w:eastAsia="Times New Roman" w:hAnsi="Arial" w:cs="Arial"/>
          <w:sz w:val="24"/>
          <w:szCs w:val="24"/>
          <w:lang w:eastAsia="fr-FR"/>
        </w:rPr>
        <w:t xml:space="preserve"> par rapport au handicap</w:t>
      </w:r>
      <w:r w:rsidR="0065478E">
        <w:rPr>
          <w:rFonts w:ascii="Arial" w:eastAsia="Times New Roman" w:hAnsi="Arial" w:cs="Arial"/>
          <w:sz w:val="24"/>
          <w:szCs w:val="24"/>
          <w:lang w:eastAsia="fr-FR"/>
        </w:rPr>
        <w:t xml:space="preserve"> ? </w:t>
      </w:r>
      <w:r w:rsidR="004F3671">
        <w:rPr>
          <w:rFonts w:ascii="Arial" w:eastAsia="Times New Roman" w:hAnsi="Arial" w:cs="Arial"/>
          <w:sz w:val="24"/>
          <w:szCs w:val="24"/>
          <w:lang w:eastAsia="fr-FR"/>
        </w:rPr>
        <w:t>»</w:t>
      </w:r>
      <w:r w:rsidR="00C20206">
        <w:rPr>
          <w:rFonts w:ascii="Arial" w:eastAsia="Times New Roman" w:hAnsi="Arial" w:cs="Arial"/>
          <w:sz w:val="24"/>
          <w:szCs w:val="24"/>
          <w:lang w:eastAsia="fr-FR"/>
        </w:rPr>
        <w:t>,</w:t>
      </w:r>
      <w:r w:rsidR="004D2BF1">
        <w:rPr>
          <w:rFonts w:ascii="Arial" w:eastAsia="Times New Roman" w:hAnsi="Arial" w:cs="Arial"/>
          <w:sz w:val="24"/>
          <w:szCs w:val="24"/>
          <w:lang w:eastAsia="fr-FR"/>
        </w:rPr>
        <w:t xml:space="preserve"> chatGPT</w:t>
      </w:r>
      <w:r w:rsidR="00675668">
        <w:rPr>
          <w:rStyle w:val="Appelnotedebasdep"/>
          <w:rFonts w:ascii="Arial" w:eastAsia="Times New Roman" w:hAnsi="Arial" w:cs="Arial"/>
          <w:sz w:val="24"/>
          <w:szCs w:val="24"/>
          <w:lang w:eastAsia="fr-FR"/>
        </w:rPr>
        <w:footnoteReference w:id="4"/>
      </w:r>
      <w:r w:rsidR="004D2BF1">
        <w:rPr>
          <w:rFonts w:ascii="Arial" w:eastAsia="Times New Roman" w:hAnsi="Arial" w:cs="Arial"/>
          <w:sz w:val="24"/>
          <w:szCs w:val="24"/>
          <w:lang w:eastAsia="fr-FR"/>
        </w:rPr>
        <w:t xml:space="preserve"> répond : « </w:t>
      </w:r>
      <w:r w:rsidR="004D2BF1" w:rsidRPr="00C20206">
        <w:rPr>
          <w:rFonts w:ascii="Arial" w:eastAsia="Times New Roman" w:hAnsi="Arial" w:cs="Arial"/>
          <w:i/>
          <w:iCs/>
          <w:sz w:val="24"/>
          <w:szCs w:val="24"/>
          <w:lang w:eastAsia="fr-FR"/>
        </w:rPr>
        <w:t>En résumé, l'</w:t>
      </w:r>
      <w:r w:rsidR="004D2BF1" w:rsidRPr="00B07084">
        <w:rPr>
          <w:rFonts w:ascii="Arial" w:eastAsia="Times New Roman" w:hAnsi="Arial" w:cs="Arial"/>
          <w:b/>
          <w:bCs/>
          <w:i/>
          <w:iCs/>
          <w:sz w:val="24"/>
          <w:szCs w:val="24"/>
          <w:lang w:eastAsia="fr-FR"/>
        </w:rPr>
        <w:t>IA</w:t>
      </w:r>
      <w:r w:rsidR="004D2BF1" w:rsidRPr="00C20206">
        <w:rPr>
          <w:rFonts w:ascii="Arial" w:eastAsia="Times New Roman" w:hAnsi="Arial" w:cs="Arial"/>
          <w:i/>
          <w:iCs/>
          <w:sz w:val="24"/>
          <w:szCs w:val="24"/>
          <w:lang w:eastAsia="fr-FR"/>
        </w:rPr>
        <w:t xml:space="preserve"> peut être un outil extrêmement puissant pour améliorer l'accessibilité et l'inclusion des personnes en situation de handicap, mais son développement doit être abordé avec prudence, en veillant à l’éthique et à l'égalité d’accès</w:t>
      </w:r>
      <w:r w:rsidR="004D2BF1" w:rsidRPr="004D2BF1">
        <w:rPr>
          <w:rFonts w:ascii="Arial" w:eastAsia="Times New Roman" w:hAnsi="Arial" w:cs="Arial"/>
          <w:sz w:val="24"/>
          <w:szCs w:val="24"/>
          <w:lang w:eastAsia="fr-FR"/>
        </w:rPr>
        <w:t>.</w:t>
      </w:r>
      <w:r w:rsidR="004D2BF1">
        <w:rPr>
          <w:rFonts w:ascii="Arial" w:eastAsia="Times New Roman" w:hAnsi="Arial" w:cs="Arial"/>
          <w:sz w:val="24"/>
          <w:szCs w:val="24"/>
          <w:lang w:eastAsia="fr-FR"/>
        </w:rPr>
        <w:t> »</w:t>
      </w:r>
    </w:p>
    <w:p w14:paraId="3DBBC7AA" w14:textId="199DEB4F" w:rsidR="008C2E47" w:rsidRDefault="008C2E47" w:rsidP="00DA09BA">
      <w:pPr>
        <w:spacing w:line="360" w:lineRule="auto"/>
        <w:contextualSpacing w:val="0"/>
        <w:rPr>
          <w:rFonts w:ascii="Arial" w:eastAsia="Times New Roman" w:hAnsi="Arial" w:cs="Arial"/>
          <w:sz w:val="24"/>
          <w:szCs w:val="24"/>
          <w:lang w:eastAsia="fr-FR"/>
        </w:rPr>
      </w:pPr>
    </w:p>
    <w:p w14:paraId="5096C209" w14:textId="77777777" w:rsidR="00060AD1" w:rsidRDefault="00060AD1" w:rsidP="00DA09BA">
      <w:pPr>
        <w:spacing w:line="360" w:lineRule="auto"/>
        <w:contextualSpacing w:val="0"/>
        <w:rPr>
          <w:rFonts w:ascii="Arial" w:eastAsia="Times New Roman" w:hAnsi="Arial" w:cs="Arial"/>
          <w:sz w:val="24"/>
          <w:szCs w:val="24"/>
          <w:lang w:eastAsia="fr-FR"/>
        </w:rPr>
      </w:pPr>
    </w:p>
    <w:p w14:paraId="5D6C50F2" w14:textId="77777777" w:rsidR="00060AD1" w:rsidRDefault="00060AD1" w:rsidP="00DA09BA">
      <w:pPr>
        <w:spacing w:line="360" w:lineRule="auto"/>
        <w:contextualSpacing w:val="0"/>
        <w:rPr>
          <w:rFonts w:ascii="Arial" w:eastAsia="Times New Roman" w:hAnsi="Arial" w:cs="Arial"/>
          <w:sz w:val="24"/>
          <w:szCs w:val="24"/>
          <w:lang w:eastAsia="fr-FR"/>
        </w:rPr>
      </w:pPr>
    </w:p>
    <w:p w14:paraId="3A33FE29" w14:textId="0C68BB03" w:rsidR="00F949E3" w:rsidRDefault="00F949E3" w:rsidP="006925EB">
      <w:pPr>
        <w:spacing w:line="360" w:lineRule="auto"/>
        <w:contextualSpacing w:val="0"/>
        <w:rPr>
          <w:rFonts w:ascii="Arial" w:eastAsia="Times New Roman" w:hAnsi="Arial" w:cs="Arial"/>
          <w:sz w:val="24"/>
          <w:szCs w:val="24"/>
          <w:lang w:eastAsia="fr-FR"/>
        </w:rPr>
      </w:pPr>
      <w:r w:rsidRPr="00F949E3">
        <w:rPr>
          <w:rFonts w:ascii="Arial" w:eastAsia="Times New Roman" w:hAnsi="Arial" w:cs="Arial"/>
          <w:b/>
          <w:bCs/>
          <w:color w:val="C00000"/>
          <w:sz w:val="24"/>
          <w:szCs w:val="24"/>
          <w:lang w:eastAsia="fr-FR"/>
        </w:rPr>
        <w:lastRenderedPageBreak/>
        <w:t>Nos revendications </w:t>
      </w:r>
      <w:r>
        <w:rPr>
          <w:rFonts w:ascii="Arial" w:eastAsia="Times New Roman" w:hAnsi="Arial" w:cs="Arial"/>
          <w:sz w:val="24"/>
          <w:szCs w:val="24"/>
          <w:lang w:eastAsia="fr-FR"/>
        </w:rPr>
        <w:t>:</w:t>
      </w:r>
    </w:p>
    <w:p w14:paraId="2243AC11" w14:textId="2810C3DC" w:rsidR="00F949E3" w:rsidRDefault="006925EB" w:rsidP="00F949E3">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00F949E3">
        <w:rPr>
          <w:rFonts w:ascii="Arial" w:eastAsia="Times New Roman" w:hAnsi="Arial" w:cs="Arial"/>
          <w:sz w:val="24"/>
          <w:szCs w:val="24"/>
          <w:lang w:eastAsia="fr-FR"/>
        </w:rPr>
        <w:t xml:space="preserve">évelopper </w:t>
      </w:r>
      <w:r w:rsidR="002D5451" w:rsidRPr="00F949E3">
        <w:rPr>
          <w:rFonts w:ascii="Arial" w:eastAsia="Times New Roman" w:hAnsi="Arial" w:cs="Arial"/>
          <w:sz w:val="24"/>
          <w:szCs w:val="24"/>
          <w:lang w:eastAsia="fr-FR"/>
        </w:rPr>
        <w:t xml:space="preserve">les technologies </w:t>
      </w:r>
      <w:r w:rsidR="002D5451" w:rsidRPr="00C20206">
        <w:rPr>
          <w:rFonts w:ascii="Arial" w:eastAsia="Times New Roman" w:hAnsi="Arial" w:cs="Arial"/>
          <w:b/>
          <w:bCs/>
          <w:sz w:val="24"/>
          <w:szCs w:val="24"/>
          <w:lang w:eastAsia="fr-FR"/>
        </w:rPr>
        <w:t>IA</w:t>
      </w:r>
      <w:r w:rsidR="002D5451" w:rsidRPr="00F949E3">
        <w:rPr>
          <w:rFonts w:ascii="Arial" w:eastAsia="Times New Roman" w:hAnsi="Arial" w:cs="Arial"/>
          <w:sz w:val="24"/>
          <w:szCs w:val="24"/>
          <w:lang w:eastAsia="fr-FR"/>
        </w:rPr>
        <w:t xml:space="preserve"> en tenant compte des besoins </w:t>
      </w:r>
      <w:r w:rsidR="00A7404C">
        <w:rPr>
          <w:rFonts w:ascii="Arial" w:eastAsia="Times New Roman" w:hAnsi="Arial" w:cs="Arial"/>
          <w:sz w:val="24"/>
          <w:szCs w:val="24"/>
          <w:lang w:eastAsia="fr-FR"/>
        </w:rPr>
        <w:t xml:space="preserve">et de la diversité </w:t>
      </w:r>
      <w:r w:rsidR="002D5451" w:rsidRPr="00F949E3">
        <w:rPr>
          <w:rFonts w:ascii="Arial" w:eastAsia="Times New Roman" w:hAnsi="Arial" w:cs="Arial"/>
          <w:sz w:val="24"/>
          <w:szCs w:val="24"/>
          <w:lang w:eastAsia="fr-FR"/>
        </w:rPr>
        <w:t>des personnes handicapées</w:t>
      </w:r>
      <w:r w:rsidR="00545158">
        <w:rPr>
          <w:rFonts w:ascii="Arial" w:eastAsia="Times New Roman" w:hAnsi="Arial" w:cs="Arial"/>
          <w:sz w:val="24"/>
          <w:szCs w:val="24"/>
          <w:lang w:eastAsia="fr-FR"/>
        </w:rPr>
        <w:t xml:space="preserve"> (l’</w:t>
      </w:r>
      <w:r w:rsidR="00545158" w:rsidRPr="00C20206">
        <w:rPr>
          <w:rFonts w:ascii="Arial" w:eastAsia="Times New Roman" w:hAnsi="Arial" w:cs="Arial"/>
          <w:b/>
          <w:bCs/>
          <w:sz w:val="24"/>
          <w:szCs w:val="24"/>
          <w:lang w:eastAsia="fr-FR"/>
        </w:rPr>
        <w:t>IA</w:t>
      </w:r>
      <w:r w:rsidR="00545158">
        <w:rPr>
          <w:rFonts w:ascii="Arial" w:eastAsia="Times New Roman" w:hAnsi="Arial" w:cs="Arial"/>
          <w:sz w:val="24"/>
          <w:szCs w:val="24"/>
          <w:lang w:eastAsia="fr-FR"/>
        </w:rPr>
        <w:t xml:space="preserve"> doit être accessible)</w:t>
      </w:r>
      <w:r w:rsidR="00DF7377">
        <w:rPr>
          <w:rFonts w:ascii="Arial" w:eastAsia="Times New Roman" w:hAnsi="Arial" w:cs="Arial"/>
          <w:sz w:val="24"/>
          <w:szCs w:val="24"/>
          <w:lang w:eastAsia="fr-FR"/>
        </w:rPr>
        <w:t xml:space="preserve"> en impliquant directement les usagers.</w:t>
      </w:r>
    </w:p>
    <w:p w14:paraId="7622BDB1" w14:textId="46D310D6" w:rsidR="00A7404C" w:rsidRPr="00A7404C" w:rsidRDefault="006925EB" w:rsidP="00A7404C">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F</w:t>
      </w:r>
      <w:r w:rsidR="00545158">
        <w:rPr>
          <w:rFonts w:ascii="Arial" w:eastAsia="Times New Roman" w:hAnsi="Arial" w:cs="Arial"/>
          <w:sz w:val="24"/>
          <w:szCs w:val="24"/>
          <w:lang w:eastAsia="fr-FR"/>
        </w:rPr>
        <w:t>ormer les salariés handicapés à l’utilisation de l’</w:t>
      </w:r>
      <w:r w:rsidR="00545158" w:rsidRPr="00C20206">
        <w:rPr>
          <w:rFonts w:ascii="Arial" w:eastAsia="Times New Roman" w:hAnsi="Arial" w:cs="Arial"/>
          <w:b/>
          <w:bCs/>
          <w:sz w:val="24"/>
          <w:szCs w:val="24"/>
          <w:lang w:eastAsia="fr-FR"/>
        </w:rPr>
        <w:t>I</w:t>
      </w:r>
      <w:r w:rsidR="00C54517" w:rsidRPr="00C20206">
        <w:rPr>
          <w:rFonts w:ascii="Arial" w:eastAsia="Times New Roman" w:hAnsi="Arial" w:cs="Arial"/>
          <w:b/>
          <w:bCs/>
          <w:sz w:val="24"/>
          <w:szCs w:val="24"/>
          <w:lang w:eastAsia="fr-FR"/>
        </w:rPr>
        <w:t>A</w:t>
      </w:r>
      <w:r w:rsidR="00C54517">
        <w:rPr>
          <w:rFonts w:ascii="Arial" w:eastAsia="Times New Roman" w:hAnsi="Arial" w:cs="Arial"/>
          <w:sz w:val="24"/>
          <w:szCs w:val="24"/>
          <w:lang w:eastAsia="fr-FR"/>
        </w:rPr>
        <w:t xml:space="preserve"> mais aussi leur permettre de se reconvertir vers un autre emploi en cas de licenciement </w:t>
      </w:r>
      <w:r w:rsidR="00DD6F67">
        <w:rPr>
          <w:rFonts w:ascii="Arial" w:eastAsia="Times New Roman" w:hAnsi="Arial" w:cs="Arial"/>
          <w:sz w:val="24"/>
          <w:szCs w:val="24"/>
          <w:lang w:eastAsia="fr-FR"/>
        </w:rPr>
        <w:t>ou transformation de leur</w:t>
      </w:r>
      <w:r w:rsidR="00C54517">
        <w:rPr>
          <w:rFonts w:ascii="Arial" w:eastAsia="Times New Roman" w:hAnsi="Arial" w:cs="Arial"/>
          <w:sz w:val="24"/>
          <w:szCs w:val="24"/>
          <w:lang w:eastAsia="fr-FR"/>
        </w:rPr>
        <w:t xml:space="preserve"> emploi </w:t>
      </w:r>
      <w:r w:rsidR="00DD6F67">
        <w:rPr>
          <w:rFonts w:ascii="Arial" w:eastAsia="Times New Roman" w:hAnsi="Arial" w:cs="Arial"/>
          <w:sz w:val="24"/>
          <w:szCs w:val="24"/>
          <w:lang w:eastAsia="fr-FR"/>
        </w:rPr>
        <w:t>dû à</w:t>
      </w:r>
      <w:r w:rsidR="00C54517">
        <w:rPr>
          <w:rFonts w:ascii="Arial" w:eastAsia="Times New Roman" w:hAnsi="Arial" w:cs="Arial"/>
          <w:sz w:val="24"/>
          <w:szCs w:val="24"/>
          <w:lang w:eastAsia="fr-FR"/>
        </w:rPr>
        <w:t xml:space="preserve"> l’</w:t>
      </w:r>
      <w:r w:rsidR="00C54517" w:rsidRPr="00C20206">
        <w:rPr>
          <w:rFonts w:ascii="Arial" w:eastAsia="Times New Roman" w:hAnsi="Arial" w:cs="Arial"/>
          <w:b/>
          <w:bCs/>
          <w:sz w:val="24"/>
          <w:szCs w:val="24"/>
          <w:lang w:eastAsia="fr-FR"/>
        </w:rPr>
        <w:t>IA</w:t>
      </w:r>
      <w:r w:rsidR="00C54517">
        <w:rPr>
          <w:rFonts w:ascii="Arial" w:eastAsia="Times New Roman" w:hAnsi="Arial" w:cs="Arial"/>
          <w:sz w:val="24"/>
          <w:szCs w:val="24"/>
          <w:lang w:eastAsia="fr-FR"/>
        </w:rPr>
        <w:t>.</w:t>
      </w:r>
    </w:p>
    <w:p w14:paraId="1DA36BE1" w14:textId="2CA537D5" w:rsidR="00545158" w:rsidRDefault="006925EB" w:rsidP="00545158">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00545158">
        <w:rPr>
          <w:rFonts w:ascii="Arial" w:eastAsia="Times New Roman" w:hAnsi="Arial" w:cs="Arial"/>
          <w:sz w:val="24"/>
          <w:szCs w:val="24"/>
          <w:lang w:eastAsia="fr-FR"/>
        </w:rPr>
        <w:t xml:space="preserve">onner un </w:t>
      </w:r>
      <w:r w:rsidR="002D5451" w:rsidRPr="00F949E3">
        <w:rPr>
          <w:rFonts w:ascii="Arial" w:eastAsia="Times New Roman" w:hAnsi="Arial" w:cs="Arial"/>
          <w:sz w:val="24"/>
          <w:szCs w:val="24"/>
          <w:lang w:eastAsia="fr-FR"/>
        </w:rPr>
        <w:t>cadre réglementaire strict et transparent</w:t>
      </w:r>
      <w:r w:rsidR="00545158">
        <w:rPr>
          <w:rFonts w:ascii="Arial" w:eastAsia="Times New Roman" w:hAnsi="Arial" w:cs="Arial"/>
          <w:sz w:val="24"/>
          <w:szCs w:val="24"/>
          <w:lang w:eastAsia="fr-FR"/>
        </w:rPr>
        <w:t xml:space="preserve"> pour encadrer l’</w:t>
      </w:r>
      <w:r w:rsidR="00F949E3" w:rsidRPr="00545158">
        <w:rPr>
          <w:rFonts w:ascii="Arial" w:eastAsia="Times New Roman" w:hAnsi="Arial" w:cs="Arial"/>
          <w:sz w:val="24"/>
          <w:szCs w:val="24"/>
          <w:lang w:eastAsia="fr-FR"/>
        </w:rPr>
        <w:t xml:space="preserve">utilisation </w:t>
      </w:r>
      <w:r w:rsidR="00545158">
        <w:rPr>
          <w:rFonts w:ascii="Arial" w:eastAsia="Times New Roman" w:hAnsi="Arial" w:cs="Arial"/>
          <w:sz w:val="24"/>
          <w:szCs w:val="24"/>
          <w:lang w:eastAsia="fr-FR"/>
        </w:rPr>
        <w:t>de l’</w:t>
      </w:r>
      <w:r w:rsidR="00545158" w:rsidRPr="00C20206">
        <w:rPr>
          <w:rFonts w:ascii="Arial" w:eastAsia="Times New Roman" w:hAnsi="Arial" w:cs="Arial"/>
          <w:b/>
          <w:bCs/>
          <w:sz w:val="24"/>
          <w:szCs w:val="24"/>
          <w:lang w:eastAsia="fr-FR"/>
        </w:rPr>
        <w:t>IA</w:t>
      </w:r>
      <w:r w:rsidR="00545158">
        <w:rPr>
          <w:rFonts w:ascii="Arial" w:eastAsia="Times New Roman" w:hAnsi="Arial" w:cs="Arial"/>
          <w:sz w:val="24"/>
          <w:szCs w:val="24"/>
          <w:lang w:eastAsia="fr-FR"/>
        </w:rPr>
        <w:t xml:space="preserve"> notamment pour garantir </w:t>
      </w:r>
      <w:r w:rsidR="00C20206">
        <w:rPr>
          <w:rFonts w:ascii="Arial" w:eastAsia="Times New Roman" w:hAnsi="Arial" w:cs="Arial"/>
          <w:sz w:val="24"/>
          <w:szCs w:val="24"/>
          <w:lang w:eastAsia="fr-FR"/>
        </w:rPr>
        <w:t>la confidentialité</w:t>
      </w:r>
      <w:r w:rsidR="00545158">
        <w:rPr>
          <w:rFonts w:ascii="Arial" w:eastAsia="Times New Roman" w:hAnsi="Arial" w:cs="Arial"/>
          <w:sz w:val="24"/>
          <w:szCs w:val="24"/>
          <w:lang w:eastAsia="fr-FR"/>
        </w:rPr>
        <w:t xml:space="preserve"> des données </w:t>
      </w:r>
      <w:r w:rsidR="0034428B">
        <w:rPr>
          <w:rFonts w:ascii="Arial" w:eastAsia="Times New Roman" w:hAnsi="Arial" w:cs="Arial"/>
          <w:sz w:val="24"/>
          <w:szCs w:val="24"/>
          <w:lang w:eastAsia="fr-FR"/>
        </w:rPr>
        <w:t xml:space="preserve">sensibles (santé par exemple), </w:t>
      </w:r>
      <w:r w:rsidR="00D62894">
        <w:rPr>
          <w:rFonts w:ascii="Arial" w:eastAsia="Times New Roman" w:hAnsi="Arial" w:cs="Arial"/>
          <w:sz w:val="24"/>
          <w:szCs w:val="24"/>
          <w:lang w:eastAsia="fr-FR"/>
        </w:rPr>
        <w:t xml:space="preserve">et </w:t>
      </w:r>
      <w:r w:rsidR="00022EC2">
        <w:rPr>
          <w:rFonts w:ascii="Arial" w:eastAsia="Times New Roman" w:hAnsi="Arial" w:cs="Arial"/>
          <w:sz w:val="24"/>
          <w:szCs w:val="24"/>
          <w:lang w:eastAsia="fr-FR"/>
        </w:rPr>
        <w:t>s’assurer que l</w:t>
      </w:r>
      <w:r w:rsidR="00D62894">
        <w:rPr>
          <w:rFonts w:ascii="Arial" w:eastAsia="Times New Roman" w:hAnsi="Arial" w:cs="Arial"/>
          <w:sz w:val="24"/>
          <w:szCs w:val="24"/>
          <w:lang w:eastAsia="fr-FR"/>
        </w:rPr>
        <w:t xml:space="preserve">es données </w:t>
      </w:r>
      <w:r w:rsidR="0092023E">
        <w:rPr>
          <w:rFonts w:ascii="Arial" w:eastAsia="Times New Roman" w:hAnsi="Arial" w:cs="Arial"/>
          <w:sz w:val="24"/>
          <w:szCs w:val="24"/>
          <w:lang w:eastAsia="fr-FR"/>
        </w:rPr>
        <w:t>prises en compte lors du paramétrage de l’</w:t>
      </w:r>
      <w:r w:rsidR="0092023E" w:rsidRPr="00C20206">
        <w:rPr>
          <w:rFonts w:ascii="Arial" w:eastAsia="Times New Roman" w:hAnsi="Arial" w:cs="Arial"/>
          <w:b/>
          <w:bCs/>
          <w:sz w:val="24"/>
          <w:szCs w:val="24"/>
          <w:lang w:eastAsia="fr-FR"/>
        </w:rPr>
        <w:t>IA</w:t>
      </w:r>
      <w:r w:rsidR="00C53EF1" w:rsidRPr="00675668">
        <w:rPr>
          <w:rFonts w:ascii="Arial" w:eastAsia="Times New Roman" w:hAnsi="Arial" w:cs="Arial"/>
          <w:sz w:val="24"/>
          <w:szCs w:val="24"/>
          <w:lang w:eastAsia="fr-FR"/>
        </w:rPr>
        <w:t xml:space="preserve"> </w:t>
      </w:r>
      <w:r w:rsidR="00022EC2" w:rsidRPr="00675668">
        <w:rPr>
          <w:rFonts w:ascii="Arial" w:eastAsia="Times New Roman" w:hAnsi="Arial" w:cs="Arial"/>
          <w:sz w:val="24"/>
          <w:szCs w:val="24"/>
          <w:lang w:eastAsia="fr-FR"/>
        </w:rPr>
        <w:t xml:space="preserve">soient représentatives de la diversité </w:t>
      </w:r>
      <w:r w:rsidR="00022EC2">
        <w:rPr>
          <w:rFonts w:ascii="Arial" w:eastAsia="Times New Roman" w:hAnsi="Arial" w:cs="Arial"/>
          <w:sz w:val="24"/>
          <w:szCs w:val="24"/>
          <w:lang w:eastAsia="fr-FR"/>
        </w:rPr>
        <w:t xml:space="preserve">des utilisateurs potentiels </w:t>
      </w:r>
      <w:r w:rsidR="00C53EF1" w:rsidRPr="00923AE9">
        <w:rPr>
          <w:rFonts w:ascii="Arial" w:eastAsia="Times New Roman" w:hAnsi="Arial" w:cs="Arial"/>
          <w:sz w:val="24"/>
          <w:szCs w:val="24"/>
          <w:lang w:eastAsia="fr-FR"/>
        </w:rPr>
        <w:t>(non stéréotypées)</w:t>
      </w:r>
      <w:r w:rsidR="00545158" w:rsidRPr="00923AE9">
        <w:rPr>
          <w:rFonts w:ascii="Arial" w:eastAsia="Times New Roman" w:hAnsi="Arial" w:cs="Arial"/>
          <w:sz w:val="24"/>
          <w:szCs w:val="24"/>
          <w:lang w:eastAsia="fr-FR"/>
        </w:rPr>
        <w:t xml:space="preserve">. </w:t>
      </w:r>
    </w:p>
    <w:p w14:paraId="4BE5968D" w14:textId="72511BD2" w:rsidR="00A7404C" w:rsidRDefault="00022EC2" w:rsidP="00545158">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De maintenir une</w:t>
      </w:r>
      <w:r w:rsidR="0059685E">
        <w:rPr>
          <w:rFonts w:ascii="Arial" w:eastAsia="Times New Roman" w:hAnsi="Arial" w:cs="Arial"/>
          <w:sz w:val="24"/>
          <w:szCs w:val="24"/>
          <w:lang w:eastAsia="fr-FR"/>
        </w:rPr>
        <w:t xml:space="preserve"> </w:t>
      </w:r>
      <w:r w:rsidR="00A7404C">
        <w:rPr>
          <w:rFonts w:ascii="Arial" w:eastAsia="Times New Roman" w:hAnsi="Arial" w:cs="Arial"/>
          <w:sz w:val="24"/>
          <w:szCs w:val="24"/>
          <w:lang w:eastAsia="fr-FR"/>
        </w:rPr>
        <w:t xml:space="preserve">intervention humaine pour tout développement d’une </w:t>
      </w:r>
      <w:r w:rsidR="00A7404C" w:rsidRPr="00C20206">
        <w:rPr>
          <w:rFonts w:ascii="Arial" w:eastAsia="Times New Roman" w:hAnsi="Arial" w:cs="Arial"/>
          <w:b/>
          <w:bCs/>
          <w:sz w:val="24"/>
          <w:szCs w:val="24"/>
          <w:lang w:eastAsia="fr-FR"/>
        </w:rPr>
        <w:t>IA</w:t>
      </w:r>
      <w:r w:rsidR="00A7404C">
        <w:rPr>
          <w:rFonts w:ascii="Arial" w:eastAsia="Times New Roman" w:hAnsi="Arial" w:cs="Arial"/>
          <w:sz w:val="24"/>
          <w:szCs w:val="24"/>
          <w:lang w:eastAsia="fr-FR"/>
        </w:rPr>
        <w:t xml:space="preserve"> afin de palier d’éventuelles dérives et permettre de corriger les erreurs </w:t>
      </w:r>
      <w:r w:rsidR="0092023E">
        <w:rPr>
          <w:rFonts w:ascii="Arial" w:eastAsia="Times New Roman" w:hAnsi="Arial" w:cs="Arial"/>
          <w:sz w:val="24"/>
          <w:szCs w:val="24"/>
          <w:lang w:eastAsia="fr-FR"/>
        </w:rPr>
        <w:t>générées par</w:t>
      </w:r>
      <w:r w:rsidR="0059685E">
        <w:rPr>
          <w:rFonts w:ascii="Arial" w:eastAsia="Times New Roman" w:hAnsi="Arial" w:cs="Arial"/>
          <w:sz w:val="24"/>
          <w:szCs w:val="24"/>
          <w:lang w:eastAsia="fr-FR"/>
        </w:rPr>
        <w:t xml:space="preserve"> </w:t>
      </w:r>
      <w:r>
        <w:rPr>
          <w:rFonts w:ascii="Arial" w:eastAsia="Times New Roman" w:hAnsi="Arial" w:cs="Arial"/>
          <w:sz w:val="24"/>
          <w:szCs w:val="24"/>
          <w:lang w:eastAsia="fr-FR"/>
        </w:rPr>
        <w:t>cette technologie</w:t>
      </w:r>
      <w:r w:rsidR="00A7404C">
        <w:rPr>
          <w:rFonts w:ascii="Arial" w:eastAsia="Times New Roman" w:hAnsi="Arial" w:cs="Arial"/>
          <w:sz w:val="24"/>
          <w:szCs w:val="24"/>
          <w:lang w:eastAsia="fr-FR"/>
        </w:rPr>
        <w:t>.</w:t>
      </w:r>
    </w:p>
    <w:p w14:paraId="3A5060E1" w14:textId="75876629" w:rsidR="00D62894" w:rsidRDefault="006925EB" w:rsidP="00545158">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D</w:t>
      </w:r>
      <w:r w:rsidR="00D62894">
        <w:rPr>
          <w:rFonts w:ascii="Arial" w:eastAsia="Times New Roman" w:hAnsi="Arial" w:cs="Arial"/>
          <w:sz w:val="24"/>
          <w:szCs w:val="24"/>
          <w:lang w:eastAsia="fr-FR"/>
        </w:rPr>
        <w:t xml:space="preserve">onner les moyens aux employeurs qui souhaitent investir dans des </w:t>
      </w:r>
      <w:r w:rsidR="00D62894" w:rsidRPr="0095207D">
        <w:rPr>
          <w:rFonts w:ascii="Arial" w:eastAsia="Times New Roman" w:hAnsi="Arial" w:cs="Arial"/>
          <w:b/>
          <w:bCs/>
          <w:sz w:val="24"/>
          <w:szCs w:val="24"/>
          <w:lang w:eastAsia="fr-FR"/>
        </w:rPr>
        <w:t>IA</w:t>
      </w:r>
      <w:r w:rsidR="00D62894">
        <w:rPr>
          <w:rFonts w:ascii="Arial" w:eastAsia="Times New Roman" w:hAnsi="Arial" w:cs="Arial"/>
          <w:sz w:val="24"/>
          <w:szCs w:val="24"/>
          <w:lang w:eastAsia="fr-FR"/>
        </w:rPr>
        <w:t xml:space="preserve"> au service des salariés handicapés.</w:t>
      </w:r>
    </w:p>
    <w:p w14:paraId="07C0B1BA" w14:textId="6FD68ED3" w:rsidR="00C53EF1" w:rsidRPr="00923AE9" w:rsidRDefault="00C53EF1" w:rsidP="00C53EF1">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Tenir compte du handicap dans les travaux qui seront engagés par l’Institut National pour l’</w:t>
      </w:r>
      <w:r w:rsidR="0065478E" w:rsidRPr="00B07084">
        <w:rPr>
          <w:rFonts w:ascii="Arial" w:eastAsia="Times New Roman" w:hAnsi="Arial" w:cs="Arial"/>
          <w:sz w:val="24"/>
          <w:szCs w:val="24"/>
          <w:lang w:eastAsia="fr-FR"/>
        </w:rPr>
        <w:t>É</w:t>
      </w:r>
      <w:r>
        <w:rPr>
          <w:rFonts w:ascii="Arial" w:eastAsia="Times New Roman" w:hAnsi="Arial" w:cs="Arial"/>
          <w:sz w:val="24"/>
          <w:szCs w:val="24"/>
          <w:lang w:eastAsia="fr-FR"/>
        </w:rPr>
        <w:t>valuation et la Sécurité de l’Intelligence Artificielle</w:t>
      </w:r>
      <w:r w:rsidR="00923AE9">
        <w:rPr>
          <w:rFonts w:ascii="Arial" w:eastAsia="Times New Roman" w:hAnsi="Arial" w:cs="Arial"/>
          <w:sz w:val="24"/>
          <w:szCs w:val="24"/>
          <w:lang w:eastAsia="fr-FR"/>
        </w:rPr>
        <w:t xml:space="preserve"> (l’IN</w:t>
      </w:r>
      <w:r w:rsidR="00923AE9" w:rsidRPr="00C20206">
        <w:rPr>
          <w:rFonts w:ascii="Arial" w:eastAsia="Times New Roman" w:hAnsi="Arial" w:cs="Arial" w:hint="eastAsia"/>
          <w:sz w:val="24"/>
          <w:szCs w:val="24"/>
          <w:lang w:eastAsia="fr-FR"/>
        </w:rPr>
        <w:t>É</w:t>
      </w:r>
      <w:r w:rsidR="00923AE9">
        <w:rPr>
          <w:rFonts w:ascii="Arial" w:eastAsia="Times New Roman" w:hAnsi="Arial" w:cs="Arial"/>
          <w:sz w:val="24"/>
          <w:szCs w:val="24"/>
          <w:lang w:eastAsia="fr-FR"/>
        </w:rPr>
        <w:t>SIA</w:t>
      </w:r>
      <w:r>
        <w:rPr>
          <w:rFonts w:ascii="Arial" w:eastAsia="Times New Roman" w:hAnsi="Arial" w:cs="Arial"/>
          <w:sz w:val="24"/>
          <w:szCs w:val="24"/>
          <w:lang w:eastAsia="fr-FR"/>
        </w:rPr>
        <w:t>).</w:t>
      </w:r>
    </w:p>
    <w:p w14:paraId="1E3C921D" w14:textId="64315B20" w:rsidR="00C20206" w:rsidRPr="00923AE9" w:rsidRDefault="006925EB" w:rsidP="00C53EF1">
      <w:pPr>
        <w:pStyle w:val="Paragraphedeliste"/>
        <w:numPr>
          <w:ilvl w:val="0"/>
          <w:numId w:val="40"/>
        </w:numPr>
        <w:spacing w:line="360" w:lineRule="auto"/>
        <w:contextualSpacing w:val="0"/>
        <w:rPr>
          <w:rFonts w:ascii="Arial" w:eastAsia="Times New Roman" w:hAnsi="Arial" w:cs="Arial"/>
          <w:sz w:val="24"/>
          <w:szCs w:val="24"/>
          <w:lang w:eastAsia="fr-FR"/>
        </w:rPr>
      </w:pPr>
      <w:r>
        <w:rPr>
          <w:rFonts w:ascii="Arial" w:eastAsia="Times New Roman" w:hAnsi="Arial" w:cs="Arial"/>
          <w:sz w:val="24"/>
          <w:szCs w:val="24"/>
          <w:lang w:eastAsia="fr-FR"/>
        </w:rPr>
        <w:t>P</w:t>
      </w:r>
      <w:r w:rsidR="00545158" w:rsidRPr="00545158">
        <w:rPr>
          <w:rFonts w:ascii="Arial" w:eastAsia="Times New Roman" w:hAnsi="Arial" w:cs="Arial"/>
          <w:sz w:val="24"/>
          <w:szCs w:val="24"/>
          <w:lang w:eastAsia="fr-FR"/>
        </w:rPr>
        <w:t>rendre en compte le handicap si un accord national interprofessionnel sur le déploiement de l’</w:t>
      </w:r>
      <w:r w:rsidR="00545158" w:rsidRPr="0095207D">
        <w:rPr>
          <w:rFonts w:ascii="Arial" w:eastAsia="Times New Roman" w:hAnsi="Arial" w:cs="Arial"/>
          <w:b/>
          <w:bCs/>
          <w:sz w:val="24"/>
          <w:szCs w:val="24"/>
          <w:lang w:eastAsia="fr-FR"/>
        </w:rPr>
        <w:t>IA</w:t>
      </w:r>
      <w:r w:rsidR="00545158" w:rsidRPr="00545158">
        <w:rPr>
          <w:rFonts w:ascii="Arial" w:eastAsia="Times New Roman" w:hAnsi="Arial" w:cs="Arial"/>
          <w:sz w:val="24"/>
          <w:szCs w:val="24"/>
          <w:lang w:eastAsia="fr-FR"/>
        </w:rPr>
        <w:t xml:space="preserve"> en entreprise voyait le jour (</w:t>
      </w:r>
      <w:r w:rsidR="00567C15" w:rsidRPr="00545158">
        <w:rPr>
          <w:rFonts w:ascii="Arial" w:eastAsia="Times New Roman" w:hAnsi="Arial" w:cs="Arial"/>
          <w:sz w:val="24"/>
          <w:szCs w:val="24"/>
          <w:lang w:eastAsia="fr-FR"/>
        </w:rPr>
        <w:t>avis du</w:t>
      </w:r>
      <w:r w:rsidR="00545158" w:rsidRPr="00545158">
        <w:rPr>
          <w:rFonts w:ascii="Arial" w:eastAsia="Times New Roman" w:hAnsi="Arial" w:cs="Arial"/>
          <w:sz w:val="24"/>
          <w:szCs w:val="24"/>
          <w:lang w:eastAsia="fr-FR"/>
        </w:rPr>
        <w:t xml:space="preserve"> </w:t>
      </w:r>
      <w:r w:rsidR="00567C15" w:rsidRPr="00545158">
        <w:rPr>
          <w:rFonts w:ascii="Arial" w:eastAsia="Times New Roman" w:hAnsi="Arial" w:cs="Arial"/>
          <w:sz w:val="24"/>
          <w:szCs w:val="24"/>
          <w:lang w:eastAsia="fr-FR"/>
        </w:rPr>
        <w:t>14 janvier</w:t>
      </w:r>
      <w:r w:rsidR="00545158" w:rsidRPr="00545158">
        <w:rPr>
          <w:rFonts w:ascii="Arial" w:eastAsia="Times New Roman" w:hAnsi="Arial" w:cs="Arial"/>
          <w:sz w:val="24"/>
          <w:szCs w:val="24"/>
          <w:lang w:eastAsia="fr-FR"/>
        </w:rPr>
        <w:t xml:space="preserve"> 2025</w:t>
      </w:r>
      <w:r w:rsidR="00545158">
        <w:rPr>
          <w:rFonts w:ascii="Arial" w:eastAsia="Times New Roman" w:hAnsi="Arial" w:cs="Arial"/>
          <w:sz w:val="24"/>
          <w:szCs w:val="24"/>
          <w:lang w:eastAsia="fr-FR"/>
        </w:rPr>
        <w:t xml:space="preserve"> du</w:t>
      </w:r>
      <w:r w:rsidR="00567C15" w:rsidRPr="00545158">
        <w:rPr>
          <w:rFonts w:ascii="Arial" w:eastAsia="Times New Roman" w:hAnsi="Arial" w:cs="Arial"/>
          <w:sz w:val="24"/>
          <w:szCs w:val="24"/>
          <w:lang w:eastAsia="fr-FR"/>
        </w:rPr>
        <w:t xml:space="preserve"> </w:t>
      </w:r>
      <w:r w:rsidR="00C22EAC" w:rsidRPr="00545158">
        <w:rPr>
          <w:rFonts w:ascii="Arial" w:eastAsia="Times New Roman" w:hAnsi="Arial" w:cs="Arial"/>
          <w:sz w:val="24"/>
          <w:szCs w:val="24"/>
          <w:lang w:eastAsia="fr-FR"/>
        </w:rPr>
        <w:t>C</w:t>
      </w:r>
      <w:r w:rsidR="00545158" w:rsidRPr="00545158">
        <w:rPr>
          <w:rFonts w:ascii="Arial" w:eastAsia="Times New Roman" w:hAnsi="Arial" w:cs="Arial"/>
          <w:sz w:val="24"/>
          <w:szCs w:val="24"/>
          <w:lang w:eastAsia="fr-FR"/>
        </w:rPr>
        <w:t>ESE</w:t>
      </w:r>
      <w:r w:rsidR="00923AE9">
        <w:rPr>
          <w:rStyle w:val="Appelnotedebasdep"/>
          <w:rFonts w:ascii="Arial" w:eastAsia="Times New Roman" w:hAnsi="Arial" w:cs="Arial"/>
          <w:sz w:val="24"/>
          <w:szCs w:val="24"/>
          <w:lang w:eastAsia="fr-FR"/>
        </w:rPr>
        <w:footnoteReference w:id="5"/>
      </w:r>
      <w:r w:rsidR="00C22EAC" w:rsidRPr="00545158">
        <w:rPr>
          <w:rFonts w:ascii="Arial" w:eastAsia="Times New Roman" w:hAnsi="Arial" w:cs="Arial"/>
          <w:sz w:val="24"/>
          <w:szCs w:val="24"/>
          <w:lang w:eastAsia="fr-FR"/>
        </w:rPr>
        <w:t>)</w:t>
      </w:r>
    </w:p>
    <w:sectPr w:rsidR="00C20206" w:rsidRPr="00923AE9" w:rsidSect="00400244">
      <w:headerReference w:type="default" r:id="rId11"/>
      <w:footerReference w:type="defaul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A0AB3" w14:textId="77777777" w:rsidR="00D3332D" w:rsidRDefault="00D3332D" w:rsidP="003A2034">
      <w:r>
        <w:separator/>
      </w:r>
    </w:p>
  </w:endnote>
  <w:endnote w:type="continuationSeparator" w:id="0">
    <w:p w14:paraId="655BBF63" w14:textId="77777777" w:rsidR="00D3332D" w:rsidRDefault="00D3332D" w:rsidP="003A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540883"/>
      <w:docPartObj>
        <w:docPartGallery w:val="Page Numbers (Bottom of Page)"/>
        <w:docPartUnique/>
      </w:docPartObj>
    </w:sdtPr>
    <w:sdtEndPr/>
    <w:sdtContent>
      <w:p w14:paraId="068ED1E2" w14:textId="6BA392AF" w:rsidR="0054217E" w:rsidRDefault="0054217E">
        <w:pPr>
          <w:pStyle w:val="Pieddepage"/>
          <w:jc w:val="right"/>
        </w:pPr>
        <w:r>
          <w:fldChar w:fldCharType="begin"/>
        </w:r>
        <w:r>
          <w:instrText>PAGE   \* MERGEFORMAT</w:instrText>
        </w:r>
        <w:r>
          <w:fldChar w:fldCharType="separate"/>
        </w:r>
        <w:r>
          <w:t>2</w:t>
        </w:r>
        <w:r>
          <w:fldChar w:fldCharType="end"/>
        </w:r>
      </w:p>
    </w:sdtContent>
  </w:sdt>
  <w:p w14:paraId="27E58A4E" w14:textId="77777777" w:rsidR="0054217E" w:rsidRDefault="005421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2C99" w14:textId="77777777" w:rsidR="00D3332D" w:rsidRDefault="00D3332D" w:rsidP="003A2034">
      <w:r>
        <w:separator/>
      </w:r>
    </w:p>
  </w:footnote>
  <w:footnote w:type="continuationSeparator" w:id="0">
    <w:p w14:paraId="6DA880B7" w14:textId="77777777" w:rsidR="00D3332D" w:rsidRDefault="00D3332D" w:rsidP="003A2034">
      <w:r>
        <w:continuationSeparator/>
      </w:r>
    </w:p>
  </w:footnote>
  <w:footnote w:id="1">
    <w:p w14:paraId="4E4BF878" w14:textId="33B6FE5A" w:rsidR="00D04C56" w:rsidRPr="00DA09BA" w:rsidRDefault="00D04C56">
      <w:pPr>
        <w:pStyle w:val="Notedebasdepage"/>
        <w:rPr>
          <w:rFonts w:ascii="Arial" w:hAnsi="Arial" w:cs="Arial"/>
        </w:rPr>
      </w:pPr>
      <w:r w:rsidRPr="00DA09BA">
        <w:rPr>
          <w:rStyle w:val="Appelnotedebasdep"/>
          <w:rFonts w:ascii="Arial" w:hAnsi="Arial" w:cs="Arial"/>
        </w:rPr>
        <w:footnoteRef/>
      </w:r>
      <w:r w:rsidRPr="00DA09BA">
        <w:rPr>
          <w:rFonts w:ascii="Arial" w:hAnsi="Arial" w:cs="Arial"/>
        </w:rPr>
        <w:t xml:space="preserve"> </w:t>
      </w:r>
      <w:r w:rsidR="00B07084">
        <w:rPr>
          <w:rFonts w:ascii="Arial" w:hAnsi="Arial" w:cs="Arial"/>
        </w:rPr>
        <w:t>Sauf mention contraire, l</w:t>
      </w:r>
      <w:r w:rsidR="00F370F3">
        <w:rPr>
          <w:rFonts w:ascii="Arial" w:hAnsi="Arial" w:cs="Arial"/>
        </w:rPr>
        <w:t>es</w:t>
      </w:r>
      <w:r w:rsidRPr="00DA09BA">
        <w:rPr>
          <w:rFonts w:ascii="Arial" w:hAnsi="Arial" w:cs="Arial"/>
        </w:rPr>
        <w:t xml:space="preserve"> données chiffrées sont extraites de</w:t>
      </w:r>
      <w:r w:rsidR="00F370F3">
        <w:rPr>
          <w:rFonts w:ascii="Arial" w:hAnsi="Arial" w:cs="Arial"/>
        </w:rPr>
        <w:t xml:space="preserve"> l’étude 2024 DREES </w:t>
      </w:r>
      <w:r w:rsidRPr="00DA09BA">
        <w:rPr>
          <w:rFonts w:ascii="Arial" w:hAnsi="Arial" w:cs="Arial"/>
        </w:rPr>
        <w:t xml:space="preserve">: </w:t>
      </w:r>
      <w:r w:rsidR="00362925">
        <w:rPr>
          <w:rFonts w:ascii="Arial" w:hAnsi="Arial" w:cs="Arial"/>
        </w:rPr>
        <w:t>« </w:t>
      </w:r>
      <w:r w:rsidRPr="00DA09BA">
        <w:rPr>
          <w:rFonts w:ascii="Arial" w:hAnsi="Arial" w:cs="Arial"/>
        </w:rPr>
        <w:t>Le handicap en chiffres</w:t>
      </w:r>
      <w:r w:rsidR="00362925">
        <w:rPr>
          <w:rFonts w:ascii="Arial" w:hAnsi="Arial" w:cs="Arial"/>
        </w:rPr>
        <w:t> »</w:t>
      </w:r>
    </w:p>
  </w:footnote>
  <w:footnote w:id="2">
    <w:p w14:paraId="312A5918" w14:textId="353B5B0B" w:rsidR="006925EB" w:rsidRDefault="006925EB">
      <w:pPr>
        <w:pStyle w:val="Notedebasdepage"/>
      </w:pPr>
      <w:r>
        <w:rPr>
          <w:rStyle w:val="Appelnotedebasdep"/>
        </w:rPr>
        <w:footnoteRef/>
      </w:r>
      <w:r>
        <w:t xml:space="preserve"> </w:t>
      </w:r>
      <w:r w:rsidRPr="003D1D24">
        <w:t>Organisation des Nations Unies</w:t>
      </w:r>
    </w:p>
  </w:footnote>
  <w:footnote w:id="3">
    <w:p w14:paraId="1E8DCB89" w14:textId="2412C9C2" w:rsidR="00F949E3" w:rsidRPr="00F949E3" w:rsidRDefault="00F949E3">
      <w:pPr>
        <w:pStyle w:val="Notedebasdepage"/>
        <w:rPr>
          <w:rFonts w:ascii="Arial" w:hAnsi="Arial" w:cs="Arial"/>
        </w:rPr>
      </w:pPr>
      <w:r w:rsidRPr="00F949E3">
        <w:rPr>
          <w:rStyle w:val="Appelnotedebasdep"/>
          <w:rFonts w:ascii="Arial" w:hAnsi="Arial" w:cs="Arial"/>
        </w:rPr>
        <w:footnoteRef/>
      </w:r>
      <w:r w:rsidRPr="00F949E3">
        <w:rPr>
          <w:rFonts w:ascii="Arial" w:hAnsi="Arial" w:cs="Arial"/>
        </w:rPr>
        <w:t xml:space="preserve"> </w:t>
      </w:r>
      <w:r w:rsidRPr="00F949E3">
        <w:rPr>
          <w:rFonts w:ascii="Arial" w:eastAsia="Times New Roman" w:hAnsi="Arial" w:cs="Arial"/>
          <w:lang w:eastAsia="fr-FR"/>
        </w:rPr>
        <w:t>Rapport de l’ONU sur l’Intelligence artificielle et les droits des personnes handicapées du 28 décembre 2021</w:t>
      </w:r>
    </w:p>
  </w:footnote>
  <w:footnote w:id="4">
    <w:p w14:paraId="1257A7DB" w14:textId="661A47B8" w:rsidR="00675668" w:rsidRPr="0059685E" w:rsidRDefault="00675668">
      <w:pPr>
        <w:pStyle w:val="Notedebasdepage"/>
        <w:rPr>
          <w:rFonts w:ascii="Arial" w:hAnsi="Arial" w:cs="Arial"/>
        </w:rPr>
      </w:pPr>
      <w:r w:rsidRPr="0059685E">
        <w:rPr>
          <w:rStyle w:val="Appelnotedebasdep"/>
          <w:rFonts w:ascii="Arial" w:hAnsi="Arial" w:cs="Arial"/>
        </w:rPr>
        <w:footnoteRef/>
      </w:r>
      <w:r w:rsidRPr="0059685E">
        <w:rPr>
          <w:rFonts w:ascii="Arial" w:hAnsi="Arial" w:cs="Arial"/>
        </w:rPr>
        <w:t xml:space="preserve"> Outil d’intelligence artificielle qui permet de générer du texte de façon autonome</w:t>
      </w:r>
    </w:p>
  </w:footnote>
  <w:footnote w:id="5">
    <w:p w14:paraId="3AFB0783" w14:textId="47C977C5" w:rsidR="00923AE9" w:rsidRPr="00923AE9" w:rsidRDefault="00923AE9">
      <w:pPr>
        <w:pStyle w:val="Notedebasdepage"/>
        <w:rPr>
          <w:rFonts w:ascii="Arial" w:hAnsi="Arial" w:cs="Arial"/>
        </w:rPr>
      </w:pPr>
      <w:r w:rsidRPr="00923AE9">
        <w:rPr>
          <w:rStyle w:val="Appelnotedebasdep"/>
          <w:rFonts w:ascii="Arial" w:hAnsi="Arial" w:cs="Arial"/>
        </w:rPr>
        <w:footnoteRef/>
      </w:r>
      <w:r w:rsidRPr="00923AE9">
        <w:rPr>
          <w:rFonts w:ascii="Arial" w:hAnsi="Arial" w:cs="Arial"/>
        </w:rPr>
        <w:t xml:space="preserve"> </w:t>
      </w:r>
      <w:r w:rsidRPr="00923AE9">
        <w:rPr>
          <w:rFonts w:ascii="Arial" w:eastAsia="Times New Roman" w:hAnsi="Arial" w:cs="Arial"/>
          <w:lang w:eastAsia="fr-FR"/>
        </w:rPr>
        <w:t>Conseil Économique, Social et Environnemental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DBA8" w14:textId="648072AE" w:rsidR="003A2034" w:rsidRDefault="00A62662" w:rsidP="0059685E">
    <w:pPr>
      <w:pStyle w:val="En-tte"/>
      <w:tabs>
        <w:tab w:val="clear" w:pos="4536"/>
      </w:tabs>
      <w:jc w:val="right"/>
    </w:pPr>
    <w:r w:rsidRPr="00B22DF4">
      <w:rPr>
        <w:noProof/>
        <w:sz w:val="20"/>
        <w:szCs w:val="20"/>
      </w:rPr>
      <w:drawing>
        <wp:anchor distT="0" distB="0" distL="114300" distR="114300" simplePos="0" relativeHeight="251661312" behindDoc="1" locked="0" layoutInCell="1" allowOverlap="1" wp14:anchorId="2094F131" wp14:editId="5E0D3479">
          <wp:simplePos x="0" y="0"/>
          <wp:positionH relativeFrom="column">
            <wp:posOffset>-628650</wp:posOffset>
          </wp:positionH>
          <wp:positionV relativeFrom="paragraph">
            <wp:posOffset>-248285</wp:posOffset>
          </wp:positionV>
          <wp:extent cx="1847850" cy="533457"/>
          <wp:effectExtent l="0" t="0" r="0" b="0"/>
          <wp:wrapNone/>
          <wp:docPr id="15165166" name="Image 1516516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7850" cy="533457"/>
                  </a:xfrm>
                  <a:prstGeom prst="rect">
                    <a:avLst/>
                  </a:prstGeom>
                </pic:spPr>
              </pic:pic>
            </a:graphicData>
          </a:graphic>
          <wp14:sizeRelH relativeFrom="margin">
            <wp14:pctWidth>0</wp14:pctWidth>
          </wp14:sizeRelH>
          <wp14:sizeRelV relativeFrom="margin">
            <wp14:pctHeight>0</wp14:pctHeight>
          </wp14:sizeRelV>
        </wp:anchor>
      </w:drawing>
    </w:r>
    <w:r>
      <w:t>11</w:t>
    </w:r>
    <w:r w:rsidR="003A2034">
      <w:t>/</w:t>
    </w:r>
    <w:r w:rsidR="009A5164">
      <w:t>0</w:t>
    </w:r>
    <w:r w:rsidR="00DA09BA">
      <w:t>2</w:t>
    </w:r>
    <w:r w:rsidR="003A2034">
      <w:t>/202</w:t>
    </w:r>
    <w:r w:rsidR="009A516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3B60A4"/>
    <w:multiLevelType w:val="hybridMultilevel"/>
    <w:tmpl w:val="002E5156"/>
    <w:lvl w:ilvl="0" w:tplc="409E40FE">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FB025B"/>
    <w:multiLevelType w:val="hybridMultilevel"/>
    <w:tmpl w:val="519099D4"/>
    <w:lvl w:ilvl="0" w:tplc="409E40FE">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3E7AB9"/>
    <w:multiLevelType w:val="hybridMultilevel"/>
    <w:tmpl w:val="83EC63E4"/>
    <w:lvl w:ilvl="0" w:tplc="DA6E48A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F165B8"/>
    <w:multiLevelType w:val="hybridMultilevel"/>
    <w:tmpl w:val="5C9AF87C"/>
    <w:lvl w:ilvl="0" w:tplc="409E40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6C37CC"/>
    <w:multiLevelType w:val="hybridMultilevel"/>
    <w:tmpl w:val="9AF88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36686A"/>
    <w:multiLevelType w:val="hybridMultilevel"/>
    <w:tmpl w:val="3BE06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A021EF"/>
    <w:multiLevelType w:val="hybridMultilevel"/>
    <w:tmpl w:val="0188F9A8"/>
    <w:lvl w:ilvl="0" w:tplc="409E40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DD7C07"/>
    <w:multiLevelType w:val="hybridMultilevel"/>
    <w:tmpl w:val="C52CDEB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1B28726C"/>
    <w:multiLevelType w:val="hybridMultilevel"/>
    <w:tmpl w:val="DAAC9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351CA"/>
    <w:multiLevelType w:val="hybridMultilevel"/>
    <w:tmpl w:val="790C2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804C74"/>
    <w:multiLevelType w:val="hybridMultilevel"/>
    <w:tmpl w:val="E3B63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3A7635"/>
    <w:multiLevelType w:val="hybridMultilevel"/>
    <w:tmpl w:val="55C04226"/>
    <w:lvl w:ilvl="0" w:tplc="70D0569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B146B59"/>
    <w:multiLevelType w:val="hybridMultilevel"/>
    <w:tmpl w:val="EF2E8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90BA5"/>
    <w:multiLevelType w:val="hybridMultilevel"/>
    <w:tmpl w:val="E51048C2"/>
    <w:lvl w:ilvl="0" w:tplc="409E40F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67C600C"/>
    <w:multiLevelType w:val="hybridMultilevel"/>
    <w:tmpl w:val="DCA07F1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ADF2D7C"/>
    <w:multiLevelType w:val="hybridMultilevel"/>
    <w:tmpl w:val="348E9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4220EA"/>
    <w:multiLevelType w:val="hybridMultilevel"/>
    <w:tmpl w:val="D804C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D677E4"/>
    <w:multiLevelType w:val="hybridMultilevel"/>
    <w:tmpl w:val="7A881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1F707C"/>
    <w:multiLevelType w:val="multilevel"/>
    <w:tmpl w:val="2F0C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F49CF"/>
    <w:multiLevelType w:val="hybridMultilevel"/>
    <w:tmpl w:val="CB7029A0"/>
    <w:lvl w:ilvl="0" w:tplc="53660486">
      <w:start w:val="68"/>
      <w:numFmt w:val="bullet"/>
      <w:lvlText w:val=""/>
      <w:lvlJc w:val="left"/>
      <w:pPr>
        <w:ind w:left="360" w:hanging="360"/>
      </w:pPr>
      <w:rPr>
        <w:rFonts w:ascii="Symbol" w:eastAsiaTheme="minorHAnsi" w:hAnsi="Symbol"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447102E"/>
    <w:multiLevelType w:val="hybridMultilevel"/>
    <w:tmpl w:val="B630C15E"/>
    <w:lvl w:ilvl="0" w:tplc="409E40F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1F57E2"/>
    <w:multiLevelType w:val="hybridMultilevel"/>
    <w:tmpl w:val="63E49A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DC118CE"/>
    <w:multiLevelType w:val="multilevel"/>
    <w:tmpl w:val="8214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AF340D"/>
    <w:multiLevelType w:val="hybridMultilevel"/>
    <w:tmpl w:val="26ACE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202B7"/>
    <w:multiLevelType w:val="hybridMultilevel"/>
    <w:tmpl w:val="99F86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BF2541"/>
    <w:multiLevelType w:val="hybridMultilevel"/>
    <w:tmpl w:val="5E322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645B36"/>
    <w:multiLevelType w:val="hybridMultilevel"/>
    <w:tmpl w:val="A296F85E"/>
    <w:lvl w:ilvl="0" w:tplc="7D3A8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771BA8"/>
    <w:multiLevelType w:val="hybridMultilevel"/>
    <w:tmpl w:val="FD148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690C6E"/>
    <w:multiLevelType w:val="hybridMultilevel"/>
    <w:tmpl w:val="3092AF84"/>
    <w:lvl w:ilvl="0" w:tplc="409E40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CB673EC"/>
    <w:multiLevelType w:val="hybridMultilevel"/>
    <w:tmpl w:val="3E6AE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E64718"/>
    <w:multiLevelType w:val="hybridMultilevel"/>
    <w:tmpl w:val="15F49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103A34"/>
    <w:multiLevelType w:val="hybridMultilevel"/>
    <w:tmpl w:val="94CE4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DD6331"/>
    <w:multiLevelType w:val="hybridMultilevel"/>
    <w:tmpl w:val="2398EA9A"/>
    <w:lvl w:ilvl="0" w:tplc="79D44306">
      <w:numFmt w:val="bullet"/>
      <w:lvlText w:val="-"/>
      <w:lvlJc w:val="left"/>
      <w:pPr>
        <w:ind w:left="130" w:hanging="130"/>
      </w:pPr>
      <w:rPr>
        <w:rFonts w:ascii="Times New Roman" w:hAnsi="Times New Roman" w:cs="Times New Roman" w:hint="default"/>
        <w:color w:val="FF0000"/>
        <w:w w:val="93"/>
        <w:sz w:val="19"/>
        <w:szCs w:val="19"/>
      </w:rPr>
    </w:lvl>
    <w:lvl w:ilvl="1" w:tplc="FFFFFFFF">
      <w:numFmt w:val="bullet"/>
      <w:lvlText w:val="•"/>
      <w:lvlJc w:val="left"/>
      <w:pPr>
        <w:ind w:left="1167" w:hanging="130"/>
      </w:pPr>
      <w:rPr>
        <w:rFonts w:hint="default"/>
      </w:rPr>
    </w:lvl>
    <w:lvl w:ilvl="2" w:tplc="FFFFFFFF">
      <w:numFmt w:val="bullet"/>
      <w:lvlText w:val="•"/>
      <w:lvlJc w:val="left"/>
      <w:pPr>
        <w:ind w:left="2213" w:hanging="130"/>
      </w:pPr>
      <w:rPr>
        <w:rFonts w:hint="default"/>
      </w:rPr>
    </w:lvl>
    <w:lvl w:ilvl="3" w:tplc="FFFFFFFF">
      <w:numFmt w:val="bullet"/>
      <w:lvlText w:val="•"/>
      <w:lvlJc w:val="left"/>
      <w:pPr>
        <w:ind w:left="3260" w:hanging="130"/>
      </w:pPr>
      <w:rPr>
        <w:rFonts w:hint="default"/>
      </w:rPr>
    </w:lvl>
    <w:lvl w:ilvl="4" w:tplc="FFFFFFFF">
      <w:numFmt w:val="bullet"/>
      <w:lvlText w:val="•"/>
      <w:lvlJc w:val="left"/>
      <w:pPr>
        <w:ind w:left="4306" w:hanging="130"/>
      </w:pPr>
      <w:rPr>
        <w:rFonts w:hint="default"/>
      </w:rPr>
    </w:lvl>
    <w:lvl w:ilvl="5" w:tplc="FFFFFFFF">
      <w:numFmt w:val="bullet"/>
      <w:lvlText w:val="•"/>
      <w:lvlJc w:val="left"/>
      <w:pPr>
        <w:ind w:left="5353" w:hanging="130"/>
      </w:pPr>
      <w:rPr>
        <w:rFonts w:hint="default"/>
      </w:rPr>
    </w:lvl>
    <w:lvl w:ilvl="6" w:tplc="FFFFFFFF">
      <w:numFmt w:val="bullet"/>
      <w:lvlText w:val="•"/>
      <w:lvlJc w:val="left"/>
      <w:pPr>
        <w:ind w:left="6399" w:hanging="130"/>
      </w:pPr>
      <w:rPr>
        <w:rFonts w:hint="default"/>
      </w:rPr>
    </w:lvl>
    <w:lvl w:ilvl="7" w:tplc="FFFFFFFF">
      <w:numFmt w:val="bullet"/>
      <w:lvlText w:val="•"/>
      <w:lvlJc w:val="left"/>
      <w:pPr>
        <w:ind w:left="7445" w:hanging="130"/>
      </w:pPr>
      <w:rPr>
        <w:rFonts w:hint="default"/>
      </w:rPr>
    </w:lvl>
    <w:lvl w:ilvl="8" w:tplc="FFFFFFFF">
      <w:numFmt w:val="bullet"/>
      <w:lvlText w:val="•"/>
      <w:lvlJc w:val="left"/>
      <w:pPr>
        <w:ind w:left="8492" w:hanging="130"/>
      </w:pPr>
      <w:rPr>
        <w:rFonts w:hint="default"/>
      </w:rPr>
    </w:lvl>
  </w:abstractNum>
  <w:abstractNum w:abstractNumId="34" w15:restartNumberingAfterBreak="0">
    <w:nsid w:val="6599596E"/>
    <w:multiLevelType w:val="hybridMultilevel"/>
    <w:tmpl w:val="95CACBAE"/>
    <w:lvl w:ilvl="0" w:tplc="409E40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2043D2"/>
    <w:multiLevelType w:val="hybridMultilevel"/>
    <w:tmpl w:val="14A688BA"/>
    <w:lvl w:ilvl="0" w:tplc="DA22C908">
      <w:start w:val="15"/>
      <w:numFmt w:val="bullet"/>
      <w:lvlText w:val="-"/>
      <w:lvlJc w:val="left"/>
      <w:pPr>
        <w:ind w:left="1791" w:hanging="360"/>
      </w:pPr>
      <w:rPr>
        <w:rFonts w:ascii="Calibri" w:eastAsiaTheme="minorHAnsi" w:hAnsi="Calibri" w:cs="Calibri" w:hint="default"/>
      </w:rPr>
    </w:lvl>
    <w:lvl w:ilvl="1" w:tplc="040C0003" w:tentative="1">
      <w:start w:val="1"/>
      <w:numFmt w:val="bullet"/>
      <w:lvlText w:val="o"/>
      <w:lvlJc w:val="left"/>
      <w:pPr>
        <w:ind w:left="2511" w:hanging="360"/>
      </w:pPr>
      <w:rPr>
        <w:rFonts w:ascii="Courier New" w:hAnsi="Courier New" w:cs="Courier New" w:hint="default"/>
      </w:rPr>
    </w:lvl>
    <w:lvl w:ilvl="2" w:tplc="040C0005" w:tentative="1">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36" w15:restartNumberingAfterBreak="0">
    <w:nsid w:val="7063511E"/>
    <w:multiLevelType w:val="hybridMultilevel"/>
    <w:tmpl w:val="703A0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801FB6"/>
    <w:multiLevelType w:val="multilevel"/>
    <w:tmpl w:val="9B7A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30222"/>
    <w:multiLevelType w:val="hybridMultilevel"/>
    <w:tmpl w:val="FC16774E"/>
    <w:lvl w:ilvl="0" w:tplc="409E40FE">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91A2778"/>
    <w:multiLevelType w:val="multilevel"/>
    <w:tmpl w:val="E1F8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541DD"/>
    <w:multiLevelType w:val="hybridMultilevel"/>
    <w:tmpl w:val="9DD0C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3805327">
    <w:abstractNumId w:val="8"/>
  </w:num>
  <w:num w:numId="2" w16cid:durableId="1833913961">
    <w:abstractNumId w:val="30"/>
  </w:num>
  <w:num w:numId="3" w16cid:durableId="1729457194">
    <w:abstractNumId w:val="32"/>
  </w:num>
  <w:num w:numId="4" w16cid:durableId="962421067">
    <w:abstractNumId w:val="18"/>
  </w:num>
  <w:num w:numId="5" w16cid:durableId="33819973">
    <w:abstractNumId w:val="22"/>
  </w:num>
  <w:num w:numId="6" w16cid:durableId="1969122926">
    <w:abstractNumId w:val="28"/>
  </w:num>
  <w:num w:numId="7" w16cid:durableId="1231963801">
    <w:abstractNumId w:val="5"/>
  </w:num>
  <w:num w:numId="8" w16cid:durableId="1907063630">
    <w:abstractNumId w:val="16"/>
  </w:num>
  <w:num w:numId="9" w16cid:durableId="1341396624">
    <w:abstractNumId w:val="17"/>
  </w:num>
  <w:num w:numId="10" w16cid:durableId="70394045">
    <w:abstractNumId w:val="10"/>
  </w:num>
  <w:num w:numId="11" w16cid:durableId="394743602">
    <w:abstractNumId w:val="40"/>
  </w:num>
  <w:num w:numId="12" w16cid:durableId="2142116952">
    <w:abstractNumId w:val="9"/>
  </w:num>
  <w:num w:numId="13" w16cid:durableId="701826582">
    <w:abstractNumId w:val="13"/>
  </w:num>
  <w:num w:numId="14" w16cid:durableId="1405301797">
    <w:abstractNumId w:val="0"/>
  </w:num>
  <w:num w:numId="15" w16cid:durableId="851533008">
    <w:abstractNumId w:val="24"/>
  </w:num>
  <w:num w:numId="16" w16cid:durableId="790058158">
    <w:abstractNumId w:val="31"/>
  </w:num>
  <w:num w:numId="17" w16cid:durableId="898517862">
    <w:abstractNumId w:val="25"/>
  </w:num>
  <w:num w:numId="18" w16cid:durableId="1080637627">
    <w:abstractNumId w:val="6"/>
  </w:num>
  <w:num w:numId="19" w16cid:durableId="1162548714">
    <w:abstractNumId w:val="12"/>
  </w:num>
  <w:num w:numId="20" w16cid:durableId="1059280562">
    <w:abstractNumId w:val="21"/>
  </w:num>
  <w:num w:numId="21" w16cid:durableId="914318825">
    <w:abstractNumId w:val="29"/>
  </w:num>
  <w:num w:numId="22" w16cid:durableId="1406687057">
    <w:abstractNumId w:val="7"/>
  </w:num>
  <w:num w:numId="23" w16cid:durableId="1696618071">
    <w:abstractNumId w:val="11"/>
  </w:num>
  <w:num w:numId="24" w16cid:durableId="1055814289">
    <w:abstractNumId w:val="35"/>
  </w:num>
  <w:num w:numId="25" w16cid:durableId="351230563">
    <w:abstractNumId w:val="33"/>
  </w:num>
  <w:num w:numId="26" w16cid:durableId="1765229319">
    <w:abstractNumId w:val="15"/>
  </w:num>
  <w:num w:numId="27" w16cid:durableId="1391076188">
    <w:abstractNumId w:val="20"/>
  </w:num>
  <w:num w:numId="28" w16cid:durableId="897396682">
    <w:abstractNumId w:val="23"/>
  </w:num>
  <w:num w:numId="29" w16cid:durableId="447042351">
    <w:abstractNumId w:val="19"/>
  </w:num>
  <w:num w:numId="30" w16cid:durableId="1420642982">
    <w:abstractNumId w:val="39"/>
  </w:num>
  <w:num w:numId="31" w16cid:durableId="1573079271">
    <w:abstractNumId w:val="37"/>
  </w:num>
  <w:num w:numId="32" w16cid:durableId="1037202375">
    <w:abstractNumId w:val="38"/>
  </w:num>
  <w:num w:numId="33" w16cid:durableId="981615611">
    <w:abstractNumId w:val="14"/>
  </w:num>
  <w:num w:numId="34" w16cid:durableId="228733997">
    <w:abstractNumId w:val="36"/>
  </w:num>
  <w:num w:numId="35" w16cid:durableId="2091929410">
    <w:abstractNumId w:val="3"/>
  </w:num>
  <w:num w:numId="36" w16cid:durableId="1270897389">
    <w:abstractNumId w:val="1"/>
  </w:num>
  <w:num w:numId="37" w16cid:durableId="22677492">
    <w:abstractNumId w:val="27"/>
  </w:num>
  <w:num w:numId="38" w16cid:durableId="383334665">
    <w:abstractNumId w:val="26"/>
  </w:num>
  <w:num w:numId="39" w16cid:durableId="362824548">
    <w:abstractNumId w:val="2"/>
  </w:num>
  <w:num w:numId="40" w16cid:durableId="1834174585">
    <w:abstractNumId w:val="4"/>
  </w:num>
  <w:num w:numId="41" w16cid:durableId="1401250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CB"/>
    <w:rsid w:val="00012523"/>
    <w:rsid w:val="00022EC2"/>
    <w:rsid w:val="000243C3"/>
    <w:rsid w:val="000341F4"/>
    <w:rsid w:val="00034BCB"/>
    <w:rsid w:val="00043A0A"/>
    <w:rsid w:val="00046226"/>
    <w:rsid w:val="0005463E"/>
    <w:rsid w:val="00060AD1"/>
    <w:rsid w:val="0006191D"/>
    <w:rsid w:val="00080E68"/>
    <w:rsid w:val="0008449B"/>
    <w:rsid w:val="0008680E"/>
    <w:rsid w:val="000870FF"/>
    <w:rsid w:val="00090B32"/>
    <w:rsid w:val="00091927"/>
    <w:rsid w:val="000A10D4"/>
    <w:rsid w:val="000B13A3"/>
    <w:rsid w:val="000B39CD"/>
    <w:rsid w:val="000C16E5"/>
    <w:rsid w:val="000D0B1C"/>
    <w:rsid w:val="000D7E2F"/>
    <w:rsid w:val="000E33FA"/>
    <w:rsid w:val="000E510D"/>
    <w:rsid w:val="000F3055"/>
    <w:rsid w:val="000F3C83"/>
    <w:rsid w:val="000F5F84"/>
    <w:rsid w:val="00100B71"/>
    <w:rsid w:val="001068AA"/>
    <w:rsid w:val="00111DCD"/>
    <w:rsid w:val="001200AB"/>
    <w:rsid w:val="00131244"/>
    <w:rsid w:val="001320E3"/>
    <w:rsid w:val="00142F9A"/>
    <w:rsid w:val="00150680"/>
    <w:rsid w:val="0015236B"/>
    <w:rsid w:val="00156769"/>
    <w:rsid w:val="00165530"/>
    <w:rsid w:val="00167472"/>
    <w:rsid w:val="0017738F"/>
    <w:rsid w:val="001820D7"/>
    <w:rsid w:val="0018543E"/>
    <w:rsid w:val="00186D9E"/>
    <w:rsid w:val="00193466"/>
    <w:rsid w:val="001A1CBD"/>
    <w:rsid w:val="001A67FB"/>
    <w:rsid w:val="001A6EF5"/>
    <w:rsid w:val="001A7BE1"/>
    <w:rsid w:val="001B306E"/>
    <w:rsid w:val="001B4507"/>
    <w:rsid w:val="001D5905"/>
    <w:rsid w:val="001E4BC4"/>
    <w:rsid w:val="0020675B"/>
    <w:rsid w:val="00213784"/>
    <w:rsid w:val="00224493"/>
    <w:rsid w:val="0022708C"/>
    <w:rsid w:val="00230036"/>
    <w:rsid w:val="002423A2"/>
    <w:rsid w:val="0024713B"/>
    <w:rsid w:val="00252240"/>
    <w:rsid w:val="00252F50"/>
    <w:rsid w:val="00253688"/>
    <w:rsid w:val="00261759"/>
    <w:rsid w:val="00261805"/>
    <w:rsid w:val="002629B1"/>
    <w:rsid w:val="00275082"/>
    <w:rsid w:val="00287184"/>
    <w:rsid w:val="002944DA"/>
    <w:rsid w:val="00295D7C"/>
    <w:rsid w:val="002C133A"/>
    <w:rsid w:val="002C4D53"/>
    <w:rsid w:val="002C5F20"/>
    <w:rsid w:val="002D3B9C"/>
    <w:rsid w:val="002D5451"/>
    <w:rsid w:val="002E71BE"/>
    <w:rsid w:val="002F4505"/>
    <w:rsid w:val="002F77C2"/>
    <w:rsid w:val="00304CFB"/>
    <w:rsid w:val="003053F1"/>
    <w:rsid w:val="003200DC"/>
    <w:rsid w:val="003209BD"/>
    <w:rsid w:val="003368E6"/>
    <w:rsid w:val="003379D7"/>
    <w:rsid w:val="0034428B"/>
    <w:rsid w:val="0035506B"/>
    <w:rsid w:val="0036119A"/>
    <w:rsid w:val="003628C0"/>
    <w:rsid w:val="00362925"/>
    <w:rsid w:val="0038075A"/>
    <w:rsid w:val="003824F0"/>
    <w:rsid w:val="003A2034"/>
    <w:rsid w:val="003A55B6"/>
    <w:rsid w:val="003D1D24"/>
    <w:rsid w:val="003D6846"/>
    <w:rsid w:val="003E15C3"/>
    <w:rsid w:val="003E1AF3"/>
    <w:rsid w:val="003E275F"/>
    <w:rsid w:val="003E6ED0"/>
    <w:rsid w:val="003F5D1B"/>
    <w:rsid w:val="00400244"/>
    <w:rsid w:val="0040071C"/>
    <w:rsid w:val="00401D04"/>
    <w:rsid w:val="004109B4"/>
    <w:rsid w:val="004173AB"/>
    <w:rsid w:val="00432C13"/>
    <w:rsid w:val="00433A7C"/>
    <w:rsid w:val="004448C5"/>
    <w:rsid w:val="00450EFB"/>
    <w:rsid w:val="00452492"/>
    <w:rsid w:val="00457F39"/>
    <w:rsid w:val="00471723"/>
    <w:rsid w:val="00472DCC"/>
    <w:rsid w:val="00492F75"/>
    <w:rsid w:val="004949EC"/>
    <w:rsid w:val="00494B4C"/>
    <w:rsid w:val="004A0C60"/>
    <w:rsid w:val="004B1539"/>
    <w:rsid w:val="004C33ED"/>
    <w:rsid w:val="004C6132"/>
    <w:rsid w:val="004D2BF1"/>
    <w:rsid w:val="004E1175"/>
    <w:rsid w:val="004E314A"/>
    <w:rsid w:val="004E6AD4"/>
    <w:rsid w:val="004F3671"/>
    <w:rsid w:val="00503576"/>
    <w:rsid w:val="00512A73"/>
    <w:rsid w:val="0052562B"/>
    <w:rsid w:val="005261F8"/>
    <w:rsid w:val="005279CB"/>
    <w:rsid w:val="00531D11"/>
    <w:rsid w:val="0053363E"/>
    <w:rsid w:val="00536753"/>
    <w:rsid w:val="00536CF8"/>
    <w:rsid w:val="0054217E"/>
    <w:rsid w:val="00542188"/>
    <w:rsid w:val="00545158"/>
    <w:rsid w:val="00555C18"/>
    <w:rsid w:val="00556DA0"/>
    <w:rsid w:val="005611B1"/>
    <w:rsid w:val="00563969"/>
    <w:rsid w:val="0056641D"/>
    <w:rsid w:val="00567C15"/>
    <w:rsid w:val="00585AEB"/>
    <w:rsid w:val="00593747"/>
    <w:rsid w:val="00595E60"/>
    <w:rsid w:val="0059685E"/>
    <w:rsid w:val="005A6C31"/>
    <w:rsid w:val="005B0660"/>
    <w:rsid w:val="005B0AFC"/>
    <w:rsid w:val="005B57F2"/>
    <w:rsid w:val="005B6190"/>
    <w:rsid w:val="005B64E6"/>
    <w:rsid w:val="005C23ED"/>
    <w:rsid w:val="005C3A6B"/>
    <w:rsid w:val="005C4180"/>
    <w:rsid w:val="005C7467"/>
    <w:rsid w:val="005D4278"/>
    <w:rsid w:val="005D4322"/>
    <w:rsid w:val="005E1FD1"/>
    <w:rsid w:val="0060773C"/>
    <w:rsid w:val="0061295C"/>
    <w:rsid w:val="0061733E"/>
    <w:rsid w:val="00617EA9"/>
    <w:rsid w:val="00633DCB"/>
    <w:rsid w:val="00634D49"/>
    <w:rsid w:val="006433CF"/>
    <w:rsid w:val="00643FB5"/>
    <w:rsid w:val="0065478E"/>
    <w:rsid w:val="00656AA5"/>
    <w:rsid w:val="00661FF9"/>
    <w:rsid w:val="00662F53"/>
    <w:rsid w:val="006678D1"/>
    <w:rsid w:val="00674890"/>
    <w:rsid w:val="00675668"/>
    <w:rsid w:val="00680289"/>
    <w:rsid w:val="00683D3D"/>
    <w:rsid w:val="0068684B"/>
    <w:rsid w:val="006925EB"/>
    <w:rsid w:val="006B1095"/>
    <w:rsid w:val="006C3E00"/>
    <w:rsid w:val="006C5A9F"/>
    <w:rsid w:val="006D1720"/>
    <w:rsid w:val="006D471A"/>
    <w:rsid w:val="006D6685"/>
    <w:rsid w:val="006E6643"/>
    <w:rsid w:val="006E6823"/>
    <w:rsid w:val="00702303"/>
    <w:rsid w:val="00704C62"/>
    <w:rsid w:val="00713B01"/>
    <w:rsid w:val="00720BF2"/>
    <w:rsid w:val="00720D0C"/>
    <w:rsid w:val="007410B8"/>
    <w:rsid w:val="007420FD"/>
    <w:rsid w:val="00745691"/>
    <w:rsid w:val="00751272"/>
    <w:rsid w:val="00752344"/>
    <w:rsid w:val="007528A2"/>
    <w:rsid w:val="00764E1C"/>
    <w:rsid w:val="00770600"/>
    <w:rsid w:val="007709FC"/>
    <w:rsid w:val="00772FAD"/>
    <w:rsid w:val="0077453C"/>
    <w:rsid w:val="007746E1"/>
    <w:rsid w:val="007828CC"/>
    <w:rsid w:val="00785E41"/>
    <w:rsid w:val="00786057"/>
    <w:rsid w:val="00790BA5"/>
    <w:rsid w:val="00794804"/>
    <w:rsid w:val="007A00D2"/>
    <w:rsid w:val="007A152C"/>
    <w:rsid w:val="007A2E21"/>
    <w:rsid w:val="007A5D01"/>
    <w:rsid w:val="007E5A33"/>
    <w:rsid w:val="00810F2B"/>
    <w:rsid w:val="00813D3C"/>
    <w:rsid w:val="00821133"/>
    <w:rsid w:val="00825E96"/>
    <w:rsid w:val="0083095F"/>
    <w:rsid w:val="00831FC4"/>
    <w:rsid w:val="00835DB6"/>
    <w:rsid w:val="00836E2C"/>
    <w:rsid w:val="00837D7F"/>
    <w:rsid w:val="00854FCC"/>
    <w:rsid w:val="00854FE7"/>
    <w:rsid w:val="008573D2"/>
    <w:rsid w:val="00861CAE"/>
    <w:rsid w:val="00871C9D"/>
    <w:rsid w:val="008929B2"/>
    <w:rsid w:val="008A1154"/>
    <w:rsid w:val="008B1506"/>
    <w:rsid w:val="008B4C41"/>
    <w:rsid w:val="008B5598"/>
    <w:rsid w:val="008B5EFD"/>
    <w:rsid w:val="008C262E"/>
    <w:rsid w:val="008C2E47"/>
    <w:rsid w:val="008E2DF1"/>
    <w:rsid w:val="008E5B71"/>
    <w:rsid w:val="008F32F4"/>
    <w:rsid w:val="0090214E"/>
    <w:rsid w:val="009071A2"/>
    <w:rsid w:val="00907720"/>
    <w:rsid w:val="00910D74"/>
    <w:rsid w:val="00910DDE"/>
    <w:rsid w:val="009146B2"/>
    <w:rsid w:val="009165A2"/>
    <w:rsid w:val="0092023E"/>
    <w:rsid w:val="00923AE9"/>
    <w:rsid w:val="00926827"/>
    <w:rsid w:val="00942F7C"/>
    <w:rsid w:val="00944736"/>
    <w:rsid w:val="009458FB"/>
    <w:rsid w:val="0095207D"/>
    <w:rsid w:val="00954CB3"/>
    <w:rsid w:val="00971330"/>
    <w:rsid w:val="00993015"/>
    <w:rsid w:val="00994745"/>
    <w:rsid w:val="009A5164"/>
    <w:rsid w:val="009B001D"/>
    <w:rsid w:val="009B23F0"/>
    <w:rsid w:val="009B71BA"/>
    <w:rsid w:val="009C561F"/>
    <w:rsid w:val="009C73F2"/>
    <w:rsid w:val="009D1BC5"/>
    <w:rsid w:val="009D3A00"/>
    <w:rsid w:val="009D5666"/>
    <w:rsid w:val="009D60FE"/>
    <w:rsid w:val="009D719D"/>
    <w:rsid w:val="009E0AFC"/>
    <w:rsid w:val="009F0C72"/>
    <w:rsid w:val="009F7844"/>
    <w:rsid w:val="00A02682"/>
    <w:rsid w:val="00A13B81"/>
    <w:rsid w:val="00A15EE4"/>
    <w:rsid w:val="00A163EE"/>
    <w:rsid w:val="00A46003"/>
    <w:rsid w:val="00A51A55"/>
    <w:rsid w:val="00A538A1"/>
    <w:rsid w:val="00A573B1"/>
    <w:rsid w:val="00A60B1B"/>
    <w:rsid w:val="00A62662"/>
    <w:rsid w:val="00A7404C"/>
    <w:rsid w:val="00A7625F"/>
    <w:rsid w:val="00A7641E"/>
    <w:rsid w:val="00AA05EE"/>
    <w:rsid w:val="00AA0DF8"/>
    <w:rsid w:val="00AB038C"/>
    <w:rsid w:val="00AB08C8"/>
    <w:rsid w:val="00AB40F5"/>
    <w:rsid w:val="00AC4AD1"/>
    <w:rsid w:val="00AC673F"/>
    <w:rsid w:val="00AD5833"/>
    <w:rsid w:val="00AE00FC"/>
    <w:rsid w:val="00AE703F"/>
    <w:rsid w:val="00B0490E"/>
    <w:rsid w:val="00B06B19"/>
    <w:rsid w:val="00B07084"/>
    <w:rsid w:val="00B1204E"/>
    <w:rsid w:val="00B14F92"/>
    <w:rsid w:val="00B37C3F"/>
    <w:rsid w:val="00B51B62"/>
    <w:rsid w:val="00B5240C"/>
    <w:rsid w:val="00B5576B"/>
    <w:rsid w:val="00B65292"/>
    <w:rsid w:val="00BA5439"/>
    <w:rsid w:val="00BA5E0F"/>
    <w:rsid w:val="00BB275E"/>
    <w:rsid w:val="00BB4900"/>
    <w:rsid w:val="00BC3868"/>
    <w:rsid w:val="00BE0DB6"/>
    <w:rsid w:val="00BF0C52"/>
    <w:rsid w:val="00C026F5"/>
    <w:rsid w:val="00C06E3E"/>
    <w:rsid w:val="00C07536"/>
    <w:rsid w:val="00C16C44"/>
    <w:rsid w:val="00C20206"/>
    <w:rsid w:val="00C22EAC"/>
    <w:rsid w:val="00C27BE1"/>
    <w:rsid w:val="00C37F3D"/>
    <w:rsid w:val="00C5143C"/>
    <w:rsid w:val="00C53EF1"/>
    <w:rsid w:val="00C54517"/>
    <w:rsid w:val="00C633EF"/>
    <w:rsid w:val="00C648AD"/>
    <w:rsid w:val="00C66A69"/>
    <w:rsid w:val="00C711E0"/>
    <w:rsid w:val="00C76A09"/>
    <w:rsid w:val="00C800C0"/>
    <w:rsid w:val="00CA0C7E"/>
    <w:rsid w:val="00CB544B"/>
    <w:rsid w:val="00CC04A9"/>
    <w:rsid w:val="00CE3548"/>
    <w:rsid w:val="00CE5D0B"/>
    <w:rsid w:val="00CF54F2"/>
    <w:rsid w:val="00D0104F"/>
    <w:rsid w:val="00D018AA"/>
    <w:rsid w:val="00D030F9"/>
    <w:rsid w:val="00D04C56"/>
    <w:rsid w:val="00D20A8C"/>
    <w:rsid w:val="00D219DE"/>
    <w:rsid w:val="00D3332D"/>
    <w:rsid w:val="00D33430"/>
    <w:rsid w:val="00D34735"/>
    <w:rsid w:val="00D349EE"/>
    <w:rsid w:val="00D415AA"/>
    <w:rsid w:val="00D503BF"/>
    <w:rsid w:val="00D50A2B"/>
    <w:rsid w:val="00D62894"/>
    <w:rsid w:val="00D62A7D"/>
    <w:rsid w:val="00D64538"/>
    <w:rsid w:val="00D67CC4"/>
    <w:rsid w:val="00D84BBF"/>
    <w:rsid w:val="00D86D37"/>
    <w:rsid w:val="00D90615"/>
    <w:rsid w:val="00D9223D"/>
    <w:rsid w:val="00D96521"/>
    <w:rsid w:val="00D967E9"/>
    <w:rsid w:val="00DA09BA"/>
    <w:rsid w:val="00DB524E"/>
    <w:rsid w:val="00DB6549"/>
    <w:rsid w:val="00DC42B6"/>
    <w:rsid w:val="00DD157D"/>
    <w:rsid w:val="00DD2650"/>
    <w:rsid w:val="00DD6F67"/>
    <w:rsid w:val="00DE28C8"/>
    <w:rsid w:val="00DE50E1"/>
    <w:rsid w:val="00DE5FBA"/>
    <w:rsid w:val="00DE7CAF"/>
    <w:rsid w:val="00DF4B31"/>
    <w:rsid w:val="00DF7080"/>
    <w:rsid w:val="00DF7377"/>
    <w:rsid w:val="00E21ACD"/>
    <w:rsid w:val="00E24F93"/>
    <w:rsid w:val="00E40D73"/>
    <w:rsid w:val="00E431D1"/>
    <w:rsid w:val="00E4444B"/>
    <w:rsid w:val="00E607C5"/>
    <w:rsid w:val="00E66C9F"/>
    <w:rsid w:val="00E749D3"/>
    <w:rsid w:val="00E831E9"/>
    <w:rsid w:val="00EC3CD4"/>
    <w:rsid w:val="00EC3DF4"/>
    <w:rsid w:val="00ED2C51"/>
    <w:rsid w:val="00ED52AA"/>
    <w:rsid w:val="00F12C8E"/>
    <w:rsid w:val="00F13A80"/>
    <w:rsid w:val="00F160B7"/>
    <w:rsid w:val="00F20BDA"/>
    <w:rsid w:val="00F218FC"/>
    <w:rsid w:val="00F25102"/>
    <w:rsid w:val="00F356B2"/>
    <w:rsid w:val="00F370F3"/>
    <w:rsid w:val="00F40439"/>
    <w:rsid w:val="00F42A04"/>
    <w:rsid w:val="00F537EF"/>
    <w:rsid w:val="00F60E3B"/>
    <w:rsid w:val="00F61FD7"/>
    <w:rsid w:val="00F669E4"/>
    <w:rsid w:val="00F752C8"/>
    <w:rsid w:val="00F84EB7"/>
    <w:rsid w:val="00F9314A"/>
    <w:rsid w:val="00F949E3"/>
    <w:rsid w:val="00F956B0"/>
    <w:rsid w:val="00FA13A2"/>
    <w:rsid w:val="00FA4F2A"/>
    <w:rsid w:val="00FA5662"/>
    <w:rsid w:val="00FA6A2B"/>
    <w:rsid w:val="00FB6EF5"/>
    <w:rsid w:val="00FC2206"/>
    <w:rsid w:val="00FE79AD"/>
    <w:rsid w:val="00FF09A6"/>
    <w:rsid w:val="00FF1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C263B"/>
  <w15:chartTrackingRefBased/>
  <w15:docId w15:val="{7777D1AA-206E-4EE6-BA83-ABCE6FA9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1A2"/>
    <w:pPr>
      <w:spacing w:after="0" w:line="240" w:lineRule="auto"/>
      <w:contextualSpacing/>
      <w:jc w:val="both"/>
    </w:pPr>
    <w:rPr>
      <w:kern w:val="0"/>
      <w14:ligatures w14:val="none"/>
    </w:rPr>
  </w:style>
  <w:style w:type="paragraph" w:styleId="Titre1">
    <w:name w:val="heading 1"/>
    <w:basedOn w:val="Normal"/>
    <w:next w:val="Normal"/>
    <w:link w:val="Titre1Car"/>
    <w:uiPriority w:val="9"/>
    <w:qFormat/>
    <w:rsid w:val="00034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4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4BC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4BC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4BC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4BCB"/>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4BCB"/>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4BCB"/>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4BCB"/>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31FC4"/>
    <w:rPr>
      <w:rFonts w:ascii="Tahoma" w:eastAsiaTheme="majorEastAsia" w:hAnsi="Tahoma" w:cstheme="majorBidi"/>
      <w:b/>
      <w:spacing w:val="-10"/>
      <w:kern w:val="28"/>
      <w:sz w:val="28"/>
      <w:szCs w:val="56"/>
      <w:u w:val="single"/>
    </w:rPr>
  </w:style>
  <w:style w:type="character" w:customStyle="1" w:styleId="TitreCar">
    <w:name w:val="Titre Car"/>
    <w:basedOn w:val="Policepardfaut"/>
    <w:link w:val="Titre"/>
    <w:uiPriority w:val="10"/>
    <w:rsid w:val="00831FC4"/>
    <w:rPr>
      <w:rFonts w:ascii="Tahoma" w:eastAsiaTheme="majorEastAsia" w:hAnsi="Tahoma" w:cstheme="majorBidi"/>
      <w:b/>
      <w:spacing w:val="-10"/>
      <w:kern w:val="28"/>
      <w:sz w:val="28"/>
      <w:szCs w:val="56"/>
      <w:u w:val="single"/>
    </w:rPr>
  </w:style>
  <w:style w:type="character" w:customStyle="1" w:styleId="Titre1Car">
    <w:name w:val="Titre 1 Car"/>
    <w:basedOn w:val="Policepardfaut"/>
    <w:link w:val="Titre1"/>
    <w:uiPriority w:val="9"/>
    <w:rsid w:val="00034BCB"/>
    <w:rPr>
      <w:rFonts w:asciiTheme="majorHAnsi" w:eastAsiaTheme="majorEastAsia" w:hAnsiTheme="majorHAnsi" w:cstheme="majorBidi"/>
      <w:color w:val="0F4761" w:themeColor="accent1" w:themeShade="BF"/>
      <w:kern w:val="0"/>
      <w:sz w:val="40"/>
      <w:szCs w:val="40"/>
      <w14:ligatures w14:val="none"/>
    </w:rPr>
  </w:style>
  <w:style w:type="character" w:customStyle="1" w:styleId="Titre2Car">
    <w:name w:val="Titre 2 Car"/>
    <w:basedOn w:val="Policepardfaut"/>
    <w:link w:val="Titre2"/>
    <w:uiPriority w:val="9"/>
    <w:semiHidden/>
    <w:rsid w:val="00034BCB"/>
    <w:rPr>
      <w:rFonts w:asciiTheme="majorHAnsi" w:eastAsiaTheme="majorEastAsia" w:hAnsiTheme="majorHAnsi" w:cstheme="majorBidi"/>
      <w:color w:val="0F4761" w:themeColor="accent1" w:themeShade="BF"/>
      <w:kern w:val="0"/>
      <w:sz w:val="32"/>
      <w:szCs w:val="32"/>
      <w14:ligatures w14:val="none"/>
    </w:rPr>
  </w:style>
  <w:style w:type="character" w:customStyle="1" w:styleId="Titre3Car">
    <w:name w:val="Titre 3 Car"/>
    <w:basedOn w:val="Policepardfaut"/>
    <w:link w:val="Titre3"/>
    <w:uiPriority w:val="9"/>
    <w:semiHidden/>
    <w:rsid w:val="00034BCB"/>
    <w:rPr>
      <w:rFonts w:eastAsiaTheme="majorEastAsia" w:cstheme="majorBidi"/>
      <w:color w:val="0F4761" w:themeColor="accent1" w:themeShade="BF"/>
      <w:kern w:val="0"/>
      <w:sz w:val="28"/>
      <w:szCs w:val="28"/>
      <w14:ligatures w14:val="none"/>
    </w:rPr>
  </w:style>
  <w:style w:type="character" w:customStyle="1" w:styleId="Titre4Car">
    <w:name w:val="Titre 4 Car"/>
    <w:basedOn w:val="Policepardfaut"/>
    <w:link w:val="Titre4"/>
    <w:uiPriority w:val="9"/>
    <w:semiHidden/>
    <w:rsid w:val="00034BCB"/>
    <w:rPr>
      <w:rFonts w:eastAsiaTheme="majorEastAsia" w:cstheme="majorBidi"/>
      <w:i/>
      <w:iCs/>
      <w:color w:val="0F4761" w:themeColor="accent1" w:themeShade="BF"/>
      <w:kern w:val="0"/>
      <w14:ligatures w14:val="none"/>
    </w:rPr>
  </w:style>
  <w:style w:type="character" w:customStyle="1" w:styleId="Titre5Car">
    <w:name w:val="Titre 5 Car"/>
    <w:basedOn w:val="Policepardfaut"/>
    <w:link w:val="Titre5"/>
    <w:uiPriority w:val="9"/>
    <w:semiHidden/>
    <w:rsid w:val="00034BCB"/>
    <w:rPr>
      <w:rFonts w:eastAsiaTheme="majorEastAsia" w:cstheme="majorBidi"/>
      <w:color w:val="0F4761" w:themeColor="accent1" w:themeShade="BF"/>
      <w:kern w:val="0"/>
      <w14:ligatures w14:val="none"/>
    </w:rPr>
  </w:style>
  <w:style w:type="character" w:customStyle="1" w:styleId="Titre6Car">
    <w:name w:val="Titre 6 Car"/>
    <w:basedOn w:val="Policepardfaut"/>
    <w:link w:val="Titre6"/>
    <w:uiPriority w:val="9"/>
    <w:semiHidden/>
    <w:rsid w:val="00034BCB"/>
    <w:rPr>
      <w:rFonts w:eastAsiaTheme="majorEastAsia" w:cstheme="majorBidi"/>
      <w:i/>
      <w:iCs/>
      <w:color w:val="595959" w:themeColor="text1" w:themeTint="A6"/>
      <w:kern w:val="0"/>
      <w14:ligatures w14:val="none"/>
    </w:rPr>
  </w:style>
  <w:style w:type="character" w:customStyle="1" w:styleId="Titre7Car">
    <w:name w:val="Titre 7 Car"/>
    <w:basedOn w:val="Policepardfaut"/>
    <w:link w:val="Titre7"/>
    <w:uiPriority w:val="9"/>
    <w:semiHidden/>
    <w:rsid w:val="00034BCB"/>
    <w:rPr>
      <w:rFonts w:eastAsiaTheme="majorEastAsia" w:cstheme="majorBidi"/>
      <w:color w:val="595959" w:themeColor="text1" w:themeTint="A6"/>
      <w:kern w:val="0"/>
      <w14:ligatures w14:val="none"/>
    </w:rPr>
  </w:style>
  <w:style w:type="character" w:customStyle="1" w:styleId="Titre8Car">
    <w:name w:val="Titre 8 Car"/>
    <w:basedOn w:val="Policepardfaut"/>
    <w:link w:val="Titre8"/>
    <w:uiPriority w:val="9"/>
    <w:semiHidden/>
    <w:rsid w:val="00034BCB"/>
    <w:rPr>
      <w:rFonts w:eastAsiaTheme="majorEastAsia" w:cstheme="majorBidi"/>
      <w:i/>
      <w:iCs/>
      <w:color w:val="272727" w:themeColor="text1" w:themeTint="D8"/>
      <w:kern w:val="0"/>
      <w14:ligatures w14:val="none"/>
    </w:rPr>
  </w:style>
  <w:style w:type="character" w:customStyle="1" w:styleId="Titre9Car">
    <w:name w:val="Titre 9 Car"/>
    <w:basedOn w:val="Policepardfaut"/>
    <w:link w:val="Titre9"/>
    <w:uiPriority w:val="9"/>
    <w:semiHidden/>
    <w:rsid w:val="00034BCB"/>
    <w:rPr>
      <w:rFonts w:eastAsiaTheme="majorEastAsia" w:cstheme="majorBidi"/>
      <w:color w:val="272727" w:themeColor="text1" w:themeTint="D8"/>
      <w:kern w:val="0"/>
      <w14:ligatures w14:val="none"/>
    </w:rPr>
  </w:style>
  <w:style w:type="paragraph" w:styleId="Sous-titre">
    <w:name w:val="Subtitle"/>
    <w:basedOn w:val="Normal"/>
    <w:next w:val="Normal"/>
    <w:link w:val="Sous-titreCar"/>
    <w:uiPriority w:val="11"/>
    <w:qFormat/>
    <w:rsid w:val="00034BCB"/>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4BCB"/>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034BC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34BCB"/>
    <w:rPr>
      <w:i/>
      <w:iCs/>
      <w:color w:val="404040" w:themeColor="text1" w:themeTint="BF"/>
      <w:kern w:val="0"/>
      <w14:ligatures w14:val="none"/>
    </w:rPr>
  </w:style>
  <w:style w:type="paragraph" w:styleId="Paragraphedeliste">
    <w:name w:val="List Paragraph"/>
    <w:basedOn w:val="Normal"/>
    <w:uiPriority w:val="34"/>
    <w:qFormat/>
    <w:rsid w:val="00034BCB"/>
    <w:pPr>
      <w:ind w:left="720"/>
    </w:pPr>
  </w:style>
  <w:style w:type="character" w:styleId="Accentuationintense">
    <w:name w:val="Intense Emphasis"/>
    <w:basedOn w:val="Policepardfaut"/>
    <w:uiPriority w:val="21"/>
    <w:qFormat/>
    <w:rsid w:val="00034BCB"/>
    <w:rPr>
      <w:i/>
      <w:iCs/>
      <w:color w:val="0F4761" w:themeColor="accent1" w:themeShade="BF"/>
    </w:rPr>
  </w:style>
  <w:style w:type="paragraph" w:styleId="Citationintense">
    <w:name w:val="Intense Quote"/>
    <w:basedOn w:val="Normal"/>
    <w:next w:val="Normal"/>
    <w:link w:val="CitationintenseCar"/>
    <w:uiPriority w:val="30"/>
    <w:qFormat/>
    <w:rsid w:val="00034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4BCB"/>
    <w:rPr>
      <w:i/>
      <w:iCs/>
      <w:color w:val="0F4761" w:themeColor="accent1" w:themeShade="BF"/>
      <w:kern w:val="0"/>
      <w14:ligatures w14:val="none"/>
    </w:rPr>
  </w:style>
  <w:style w:type="character" w:styleId="Rfrenceintense">
    <w:name w:val="Intense Reference"/>
    <w:basedOn w:val="Policepardfaut"/>
    <w:uiPriority w:val="32"/>
    <w:qFormat/>
    <w:rsid w:val="00034BCB"/>
    <w:rPr>
      <w:b/>
      <w:bCs/>
      <w:smallCaps/>
      <w:color w:val="0F4761" w:themeColor="accent1" w:themeShade="BF"/>
      <w:spacing w:val="5"/>
    </w:rPr>
  </w:style>
  <w:style w:type="character" w:styleId="Marquedecommentaire">
    <w:name w:val="annotation reference"/>
    <w:basedOn w:val="Policepardfaut"/>
    <w:uiPriority w:val="99"/>
    <w:semiHidden/>
    <w:unhideWhenUsed/>
    <w:rsid w:val="003A2034"/>
    <w:rPr>
      <w:sz w:val="16"/>
      <w:szCs w:val="16"/>
    </w:rPr>
  </w:style>
  <w:style w:type="paragraph" w:styleId="Commentaire">
    <w:name w:val="annotation text"/>
    <w:basedOn w:val="Normal"/>
    <w:link w:val="CommentaireCar"/>
    <w:uiPriority w:val="99"/>
    <w:unhideWhenUsed/>
    <w:rsid w:val="003A2034"/>
    <w:rPr>
      <w:sz w:val="20"/>
      <w:szCs w:val="20"/>
    </w:rPr>
  </w:style>
  <w:style w:type="character" w:customStyle="1" w:styleId="CommentaireCar">
    <w:name w:val="Commentaire Car"/>
    <w:basedOn w:val="Policepardfaut"/>
    <w:link w:val="Commentaire"/>
    <w:uiPriority w:val="99"/>
    <w:rsid w:val="003A2034"/>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A2034"/>
    <w:rPr>
      <w:b/>
      <w:bCs/>
    </w:rPr>
  </w:style>
  <w:style w:type="character" w:customStyle="1" w:styleId="ObjetducommentaireCar">
    <w:name w:val="Objet du commentaire Car"/>
    <w:basedOn w:val="CommentaireCar"/>
    <w:link w:val="Objetducommentaire"/>
    <w:uiPriority w:val="99"/>
    <w:semiHidden/>
    <w:rsid w:val="003A2034"/>
    <w:rPr>
      <w:b/>
      <w:bCs/>
      <w:kern w:val="0"/>
      <w:sz w:val="20"/>
      <w:szCs w:val="20"/>
      <w14:ligatures w14:val="none"/>
    </w:rPr>
  </w:style>
  <w:style w:type="paragraph" w:styleId="Rvision">
    <w:name w:val="Revision"/>
    <w:hidden/>
    <w:uiPriority w:val="99"/>
    <w:semiHidden/>
    <w:rsid w:val="003A2034"/>
    <w:pPr>
      <w:spacing w:after="0" w:line="240" w:lineRule="auto"/>
    </w:pPr>
    <w:rPr>
      <w:kern w:val="0"/>
      <w14:ligatures w14:val="none"/>
    </w:rPr>
  </w:style>
  <w:style w:type="paragraph" w:styleId="En-tte">
    <w:name w:val="header"/>
    <w:basedOn w:val="Normal"/>
    <w:link w:val="En-tteCar"/>
    <w:uiPriority w:val="99"/>
    <w:unhideWhenUsed/>
    <w:rsid w:val="003A2034"/>
    <w:pPr>
      <w:tabs>
        <w:tab w:val="center" w:pos="4536"/>
        <w:tab w:val="right" w:pos="9072"/>
      </w:tabs>
    </w:pPr>
  </w:style>
  <w:style w:type="character" w:customStyle="1" w:styleId="En-tteCar">
    <w:name w:val="En-tête Car"/>
    <w:basedOn w:val="Policepardfaut"/>
    <w:link w:val="En-tte"/>
    <w:uiPriority w:val="99"/>
    <w:rsid w:val="003A2034"/>
    <w:rPr>
      <w:kern w:val="0"/>
      <w14:ligatures w14:val="none"/>
    </w:rPr>
  </w:style>
  <w:style w:type="paragraph" w:styleId="Pieddepage">
    <w:name w:val="footer"/>
    <w:basedOn w:val="Normal"/>
    <w:link w:val="PieddepageCar"/>
    <w:uiPriority w:val="99"/>
    <w:unhideWhenUsed/>
    <w:rsid w:val="003A2034"/>
    <w:pPr>
      <w:tabs>
        <w:tab w:val="center" w:pos="4536"/>
        <w:tab w:val="right" w:pos="9072"/>
      </w:tabs>
    </w:pPr>
  </w:style>
  <w:style w:type="character" w:customStyle="1" w:styleId="PieddepageCar">
    <w:name w:val="Pied de page Car"/>
    <w:basedOn w:val="Policepardfaut"/>
    <w:link w:val="Pieddepage"/>
    <w:uiPriority w:val="99"/>
    <w:rsid w:val="003A2034"/>
    <w:rPr>
      <w:kern w:val="0"/>
      <w14:ligatures w14:val="none"/>
    </w:rPr>
  </w:style>
  <w:style w:type="paragraph" w:styleId="NormalWeb">
    <w:name w:val="Normal (Web)"/>
    <w:basedOn w:val="Normal"/>
    <w:uiPriority w:val="99"/>
    <w:semiHidden/>
    <w:unhideWhenUsed/>
    <w:rsid w:val="003A2034"/>
    <w:rPr>
      <w:rFonts w:ascii="Times New Roman" w:hAnsi="Times New Roman" w:cs="Times New Roman"/>
      <w:sz w:val="24"/>
      <w:szCs w:val="24"/>
    </w:rPr>
  </w:style>
  <w:style w:type="paragraph" w:styleId="TM3">
    <w:name w:val="toc 3"/>
    <w:basedOn w:val="Normal"/>
    <w:next w:val="Normal"/>
    <w:autoRedefine/>
    <w:uiPriority w:val="39"/>
    <w:unhideWhenUsed/>
    <w:rsid w:val="00D415AA"/>
    <w:pPr>
      <w:tabs>
        <w:tab w:val="left" w:pos="1320"/>
        <w:tab w:val="right" w:leader="dot" w:pos="9911"/>
      </w:tabs>
      <w:spacing w:after="100"/>
      <w:ind w:left="440"/>
      <w:contextualSpacing w:val="0"/>
      <w:jc w:val="left"/>
    </w:pPr>
    <w:rPr>
      <w:rFonts w:ascii="Calibri" w:hAnsi="Calibri" w:cstheme="minorHAnsi"/>
      <w:sz w:val="24"/>
      <w:szCs w:val="24"/>
    </w:rPr>
  </w:style>
  <w:style w:type="paragraph" w:styleId="Corpsdetexte">
    <w:name w:val="Body Text"/>
    <w:basedOn w:val="Normal"/>
    <w:link w:val="CorpsdetexteCar"/>
    <w:uiPriority w:val="1"/>
    <w:qFormat/>
    <w:rsid w:val="00D415AA"/>
    <w:pPr>
      <w:widowControl w:val="0"/>
      <w:autoSpaceDE w:val="0"/>
      <w:autoSpaceDN w:val="0"/>
      <w:contextualSpacing w:val="0"/>
      <w:jc w:val="left"/>
    </w:pPr>
    <w:rPr>
      <w:rFonts w:ascii="Times New Roman" w:eastAsia="Times New Roman" w:hAnsi="Times New Roman" w:cs="Times New Roman"/>
      <w:sz w:val="19"/>
      <w:szCs w:val="19"/>
      <w:lang w:val="en-US"/>
    </w:rPr>
  </w:style>
  <w:style w:type="character" w:customStyle="1" w:styleId="CorpsdetexteCar">
    <w:name w:val="Corps de texte Car"/>
    <w:basedOn w:val="Policepardfaut"/>
    <w:link w:val="Corpsdetexte"/>
    <w:uiPriority w:val="1"/>
    <w:rsid w:val="00D415AA"/>
    <w:rPr>
      <w:rFonts w:ascii="Times New Roman" w:eastAsia="Times New Roman" w:hAnsi="Times New Roman" w:cs="Times New Roman"/>
      <w:kern w:val="0"/>
      <w:sz w:val="19"/>
      <w:szCs w:val="19"/>
      <w:lang w:val="en-US"/>
      <w14:ligatures w14:val="none"/>
    </w:rPr>
  </w:style>
  <w:style w:type="paragraph" w:customStyle="1" w:styleId="active-title">
    <w:name w:val="active-title"/>
    <w:basedOn w:val="Normal"/>
    <w:rsid w:val="002C133A"/>
    <w:pPr>
      <w:spacing w:before="100" w:beforeAutospacing="1" w:after="100" w:afterAutospacing="1"/>
      <w:contextualSpacing w:val="0"/>
      <w:jc w:val="left"/>
    </w:pPr>
    <w:rPr>
      <w:rFonts w:ascii="Times New Roman" w:eastAsia="Times New Roman" w:hAnsi="Times New Roman" w:cs="Times New Roman"/>
      <w:sz w:val="24"/>
      <w:szCs w:val="24"/>
      <w:lang w:eastAsia="fr-FR"/>
    </w:rPr>
  </w:style>
  <w:style w:type="paragraph" w:customStyle="1" w:styleId="Default">
    <w:name w:val="Default"/>
    <w:rsid w:val="00F20BDA"/>
    <w:pPr>
      <w:autoSpaceDE w:val="0"/>
      <w:autoSpaceDN w:val="0"/>
      <w:adjustRightInd w:val="0"/>
      <w:spacing w:after="0" w:line="240" w:lineRule="auto"/>
    </w:pPr>
    <w:rPr>
      <w:rFonts w:ascii="Calibri" w:eastAsiaTheme="minorEastAsia" w:hAnsi="Calibri" w:cs="Calibri"/>
      <w:color w:val="000000"/>
      <w:kern w:val="0"/>
      <w:sz w:val="24"/>
      <w:szCs w:val="24"/>
      <w:lang w:eastAsia="fr-FR"/>
      <w14:ligatures w14:val="none"/>
    </w:rPr>
  </w:style>
  <w:style w:type="character" w:styleId="Lienhypertexte">
    <w:name w:val="Hyperlink"/>
    <w:basedOn w:val="Policepardfaut"/>
    <w:uiPriority w:val="99"/>
    <w:unhideWhenUsed/>
    <w:rsid w:val="003628C0"/>
    <w:rPr>
      <w:color w:val="467886" w:themeColor="hyperlink"/>
      <w:u w:val="single"/>
    </w:rPr>
  </w:style>
  <w:style w:type="character" w:styleId="Mentionnonrsolue">
    <w:name w:val="Unresolved Mention"/>
    <w:basedOn w:val="Policepardfaut"/>
    <w:uiPriority w:val="99"/>
    <w:semiHidden/>
    <w:unhideWhenUsed/>
    <w:rsid w:val="003628C0"/>
    <w:rPr>
      <w:color w:val="605E5C"/>
      <w:shd w:val="clear" w:color="auto" w:fill="E1DFDD"/>
    </w:rPr>
  </w:style>
  <w:style w:type="paragraph" w:customStyle="1" w:styleId="act">
    <w:name w:val="act"/>
    <w:basedOn w:val="Normal"/>
    <w:rsid w:val="009A5164"/>
    <w:pPr>
      <w:spacing w:before="100" w:beforeAutospacing="1" w:after="100" w:afterAutospacing="1"/>
      <w:contextualSpacing w:val="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030F9"/>
    <w:rPr>
      <w:b/>
      <w:bCs/>
    </w:rPr>
  </w:style>
  <w:style w:type="paragraph" w:styleId="Notedebasdepage">
    <w:name w:val="footnote text"/>
    <w:basedOn w:val="Normal"/>
    <w:link w:val="NotedebasdepageCar"/>
    <w:uiPriority w:val="99"/>
    <w:semiHidden/>
    <w:unhideWhenUsed/>
    <w:rsid w:val="00EC3DF4"/>
    <w:rPr>
      <w:sz w:val="20"/>
      <w:szCs w:val="20"/>
    </w:rPr>
  </w:style>
  <w:style w:type="character" w:customStyle="1" w:styleId="NotedebasdepageCar">
    <w:name w:val="Note de bas de page Car"/>
    <w:basedOn w:val="Policepardfaut"/>
    <w:link w:val="Notedebasdepage"/>
    <w:uiPriority w:val="99"/>
    <w:semiHidden/>
    <w:rsid w:val="00EC3DF4"/>
    <w:rPr>
      <w:kern w:val="0"/>
      <w:sz w:val="20"/>
      <w:szCs w:val="20"/>
      <w14:ligatures w14:val="none"/>
    </w:rPr>
  </w:style>
  <w:style w:type="character" w:styleId="Appelnotedebasdep">
    <w:name w:val="footnote reference"/>
    <w:basedOn w:val="Policepardfaut"/>
    <w:uiPriority w:val="99"/>
    <w:semiHidden/>
    <w:unhideWhenUsed/>
    <w:rsid w:val="00EC3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0898">
      <w:bodyDiv w:val="1"/>
      <w:marLeft w:val="0"/>
      <w:marRight w:val="0"/>
      <w:marTop w:val="0"/>
      <w:marBottom w:val="0"/>
      <w:divBdr>
        <w:top w:val="none" w:sz="0" w:space="0" w:color="auto"/>
        <w:left w:val="none" w:sz="0" w:space="0" w:color="auto"/>
        <w:bottom w:val="none" w:sz="0" w:space="0" w:color="auto"/>
        <w:right w:val="none" w:sz="0" w:space="0" w:color="auto"/>
      </w:divBdr>
    </w:div>
    <w:div w:id="107092815">
      <w:bodyDiv w:val="1"/>
      <w:marLeft w:val="0"/>
      <w:marRight w:val="0"/>
      <w:marTop w:val="0"/>
      <w:marBottom w:val="0"/>
      <w:divBdr>
        <w:top w:val="none" w:sz="0" w:space="0" w:color="auto"/>
        <w:left w:val="none" w:sz="0" w:space="0" w:color="auto"/>
        <w:bottom w:val="none" w:sz="0" w:space="0" w:color="auto"/>
        <w:right w:val="none" w:sz="0" w:space="0" w:color="auto"/>
      </w:divBdr>
    </w:div>
    <w:div w:id="108356430">
      <w:bodyDiv w:val="1"/>
      <w:marLeft w:val="0"/>
      <w:marRight w:val="0"/>
      <w:marTop w:val="0"/>
      <w:marBottom w:val="0"/>
      <w:divBdr>
        <w:top w:val="none" w:sz="0" w:space="0" w:color="auto"/>
        <w:left w:val="none" w:sz="0" w:space="0" w:color="auto"/>
        <w:bottom w:val="none" w:sz="0" w:space="0" w:color="auto"/>
        <w:right w:val="none" w:sz="0" w:space="0" w:color="auto"/>
      </w:divBdr>
    </w:div>
    <w:div w:id="150297186">
      <w:bodyDiv w:val="1"/>
      <w:marLeft w:val="0"/>
      <w:marRight w:val="0"/>
      <w:marTop w:val="0"/>
      <w:marBottom w:val="0"/>
      <w:divBdr>
        <w:top w:val="none" w:sz="0" w:space="0" w:color="auto"/>
        <w:left w:val="none" w:sz="0" w:space="0" w:color="auto"/>
        <w:bottom w:val="none" w:sz="0" w:space="0" w:color="auto"/>
        <w:right w:val="none" w:sz="0" w:space="0" w:color="auto"/>
      </w:divBdr>
    </w:div>
    <w:div w:id="192884002">
      <w:bodyDiv w:val="1"/>
      <w:marLeft w:val="0"/>
      <w:marRight w:val="0"/>
      <w:marTop w:val="0"/>
      <w:marBottom w:val="0"/>
      <w:divBdr>
        <w:top w:val="none" w:sz="0" w:space="0" w:color="auto"/>
        <w:left w:val="none" w:sz="0" w:space="0" w:color="auto"/>
        <w:bottom w:val="none" w:sz="0" w:space="0" w:color="auto"/>
        <w:right w:val="none" w:sz="0" w:space="0" w:color="auto"/>
      </w:divBdr>
    </w:div>
    <w:div w:id="441458963">
      <w:bodyDiv w:val="1"/>
      <w:marLeft w:val="0"/>
      <w:marRight w:val="0"/>
      <w:marTop w:val="0"/>
      <w:marBottom w:val="0"/>
      <w:divBdr>
        <w:top w:val="none" w:sz="0" w:space="0" w:color="auto"/>
        <w:left w:val="none" w:sz="0" w:space="0" w:color="auto"/>
        <w:bottom w:val="none" w:sz="0" w:space="0" w:color="auto"/>
        <w:right w:val="none" w:sz="0" w:space="0" w:color="auto"/>
      </w:divBdr>
    </w:div>
    <w:div w:id="556085251">
      <w:bodyDiv w:val="1"/>
      <w:marLeft w:val="0"/>
      <w:marRight w:val="0"/>
      <w:marTop w:val="0"/>
      <w:marBottom w:val="0"/>
      <w:divBdr>
        <w:top w:val="none" w:sz="0" w:space="0" w:color="auto"/>
        <w:left w:val="none" w:sz="0" w:space="0" w:color="auto"/>
        <w:bottom w:val="none" w:sz="0" w:space="0" w:color="auto"/>
        <w:right w:val="none" w:sz="0" w:space="0" w:color="auto"/>
      </w:divBdr>
    </w:div>
    <w:div w:id="587271507">
      <w:bodyDiv w:val="1"/>
      <w:marLeft w:val="0"/>
      <w:marRight w:val="0"/>
      <w:marTop w:val="0"/>
      <w:marBottom w:val="0"/>
      <w:divBdr>
        <w:top w:val="none" w:sz="0" w:space="0" w:color="auto"/>
        <w:left w:val="none" w:sz="0" w:space="0" w:color="auto"/>
        <w:bottom w:val="none" w:sz="0" w:space="0" w:color="auto"/>
        <w:right w:val="none" w:sz="0" w:space="0" w:color="auto"/>
      </w:divBdr>
    </w:div>
    <w:div w:id="700863358">
      <w:bodyDiv w:val="1"/>
      <w:marLeft w:val="0"/>
      <w:marRight w:val="0"/>
      <w:marTop w:val="0"/>
      <w:marBottom w:val="0"/>
      <w:divBdr>
        <w:top w:val="none" w:sz="0" w:space="0" w:color="auto"/>
        <w:left w:val="none" w:sz="0" w:space="0" w:color="auto"/>
        <w:bottom w:val="none" w:sz="0" w:space="0" w:color="auto"/>
        <w:right w:val="none" w:sz="0" w:space="0" w:color="auto"/>
      </w:divBdr>
    </w:div>
    <w:div w:id="755783221">
      <w:bodyDiv w:val="1"/>
      <w:marLeft w:val="0"/>
      <w:marRight w:val="0"/>
      <w:marTop w:val="0"/>
      <w:marBottom w:val="0"/>
      <w:divBdr>
        <w:top w:val="none" w:sz="0" w:space="0" w:color="auto"/>
        <w:left w:val="none" w:sz="0" w:space="0" w:color="auto"/>
        <w:bottom w:val="none" w:sz="0" w:space="0" w:color="auto"/>
        <w:right w:val="none" w:sz="0" w:space="0" w:color="auto"/>
      </w:divBdr>
    </w:div>
    <w:div w:id="807287899">
      <w:bodyDiv w:val="1"/>
      <w:marLeft w:val="0"/>
      <w:marRight w:val="0"/>
      <w:marTop w:val="0"/>
      <w:marBottom w:val="0"/>
      <w:divBdr>
        <w:top w:val="none" w:sz="0" w:space="0" w:color="auto"/>
        <w:left w:val="none" w:sz="0" w:space="0" w:color="auto"/>
        <w:bottom w:val="none" w:sz="0" w:space="0" w:color="auto"/>
        <w:right w:val="none" w:sz="0" w:space="0" w:color="auto"/>
      </w:divBdr>
    </w:div>
    <w:div w:id="838034835">
      <w:bodyDiv w:val="1"/>
      <w:marLeft w:val="0"/>
      <w:marRight w:val="0"/>
      <w:marTop w:val="0"/>
      <w:marBottom w:val="0"/>
      <w:divBdr>
        <w:top w:val="none" w:sz="0" w:space="0" w:color="auto"/>
        <w:left w:val="none" w:sz="0" w:space="0" w:color="auto"/>
        <w:bottom w:val="none" w:sz="0" w:space="0" w:color="auto"/>
        <w:right w:val="none" w:sz="0" w:space="0" w:color="auto"/>
      </w:divBdr>
      <w:divsChild>
        <w:div w:id="407506699">
          <w:marLeft w:val="0"/>
          <w:marRight w:val="0"/>
          <w:marTop w:val="0"/>
          <w:marBottom w:val="0"/>
          <w:divBdr>
            <w:top w:val="none" w:sz="0" w:space="0" w:color="auto"/>
            <w:left w:val="none" w:sz="0" w:space="0" w:color="auto"/>
            <w:bottom w:val="none" w:sz="0" w:space="0" w:color="auto"/>
            <w:right w:val="none" w:sz="0" w:space="0" w:color="auto"/>
          </w:divBdr>
        </w:div>
      </w:divsChild>
    </w:div>
    <w:div w:id="844978642">
      <w:bodyDiv w:val="1"/>
      <w:marLeft w:val="0"/>
      <w:marRight w:val="0"/>
      <w:marTop w:val="0"/>
      <w:marBottom w:val="0"/>
      <w:divBdr>
        <w:top w:val="none" w:sz="0" w:space="0" w:color="auto"/>
        <w:left w:val="none" w:sz="0" w:space="0" w:color="auto"/>
        <w:bottom w:val="none" w:sz="0" w:space="0" w:color="auto"/>
        <w:right w:val="none" w:sz="0" w:space="0" w:color="auto"/>
      </w:divBdr>
    </w:div>
    <w:div w:id="1020164505">
      <w:bodyDiv w:val="1"/>
      <w:marLeft w:val="0"/>
      <w:marRight w:val="0"/>
      <w:marTop w:val="0"/>
      <w:marBottom w:val="0"/>
      <w:divBdr>
        <w:top w:val="none" w:sz="0" w:space="0" w:color="auto"/>
        <w:left w:val="none" w:sz="0" w:space="0" w:color="auto"/>
        <w:bottom w:val="none" w:sz="0" w:space="0" w:color="auto"/>
        <w:right w:val="none" w:sz="0" w:space="0" w:color="auto"/>
      </w:divBdr>
    </w:div>
    <w:div w:id="1026715704">
      <w:bodyDiv w:val="1"/>
      <w:marLeft w:val="0"/>
      <w:marRight w:val="0"/>
      <w:marTop w:val="0"/>
      <w:marBottom w:val="0"/>
      <w:divBdr>
        <w:top w:val="none" w:sz="0" w:space="0" w:color="auto"/>
        <w:left w:val="none" w:sz="0" w:space="0" w:color="auto"/>
        <w:bottom w:val="none" w:sz="0" w:space="0" w:color="auto"/>
        <w:right w:val="none" w:sz="0" w:space="0" w:color="auto"/>
      </w:divBdr>
      <w:divsChild>
        <w:div w:id="2120178139">
          <w:marLeft w:val="0"/>
          <w:marRight w:val="0"/>
          <w:marTop w:val="0"/>
          <w:marBottom w:val="0"/>
          <w:divBdr>
            <w:top w:val="none" w:sz="0" w:space="0" w:color="auto"/>
            <w:left w:val="none" w:sz="0" w:space="0" w:color="auto"/>
            <w:bottom w:val="none" w:sz="0" w:space="0" w:color="auto"/>
            <w:right w:val="none" w:sz="0" w:space="0" w:color="auto"/>
          </w:divBdr>
        </w:div>
      </w:divsChild>
    </w:div>
    <w:div w:id="1485466946">
      <w:bodyDiv w:val="1"/>
      <w:marLeft w:val="0"/>
      <w:marRight w:val="0"/>
      <w:marTop w:val="0"/>
      <w:marBottom w:val="0"/>
      <w:divBdr>
        <w:top w:val="none" w:sz="0" w:space="0" w:color="auto"/>
        <w:left w:val="none" w:sz="0" w:space="0" w:color="auto"/>
        <w:bottom w:val="none" w:sz="0" w:space="0" w:color="auto"/>
        <w:right w:val="none" w:sz="0" w:space="0" w:color="auto"/>
      </w:divBdr>
    </w:div>
    <w:div w:id="1572738934">
      <w:bodyDiv w:val="1"/>
      <w:marLeft w:val="0"/>
      <w:marRight w:val="0"/>
      <w:marTop w:val="0"/>
      <w:marBottom w:val="0"/>
      <w:divBdr>
        <w:top w:val="none" w:sz="0" w:space="0" w:color="auto"/>
        <w:left w:val="none" w:sz="0" w:space="0" w:color="auto"/>
        <w:bottom w:val="none" w:sz="0" w:space="0" w:color="auto"/>
        <w:right w:val="none" w:sz="0" w:space="0" w:color="auto"/>
      </w:divBdr>
    </w:div>
    <w:div w:id="1594895193">
      <w:bodyDiv w:val="1"/>
      <w:marLeft w:val="0"/>
      <w:marRight w:val="0"/>
      <w:marTop w:val="0"/>
      <w:marBottom w:val="0"/>
      <w:divBdr>
        <w:top w:val="none" w:sz="0" w:space="0" w:color="auto"/>
        <w:left w:val="none" w:sz="0" w:space="0" w:color="auto"/>
        <w:bottom w:val="none" w:sz="0" w:space="0" w:color="auto"/>
        <w:right w:val="none" w:sz="0" w:space="0" w:color="auto"/>
      </w:divBdr>
      <w:divsChild>
        <w:div w:id="2118787897">
          <w:marLeft w:val="0"/>
          <w:marRight w:val="0"/>
          <w:marTop w:val="0"/>
          <w:marBottom w:val="0"/>
          <w:divBdr>
            <w:top w:val="none" w:sz="0" w:space="0" w:color="auto"/>
            <w:left w:val="none" w:sz="0" w:space="0" w:color="auto"/>
            <w:bottom w:val="none" w:sz="0" w:space="0" w:color="auto"/>
            <w:right w:val="none" w:sz="0" w:space="0" w:color="auto"/>
          </w:divBdr>
        </w:div>
      </w:divsChild>
    </w:div>
    <w:div w:id="1778793308">
      <w:bodyDiv w:val="1"/>
      <w:marLeft w:val="0"/>
      <w:marRight w:val="0"/>
      <w:marTop w:val="0"/>
      <w:marBottom w:val="0"/>
      <w:divBdr>
        <w:top w:val="none" w:sz="0" w:space="0" w:color="auto"/>
        <w:left w:val="none" w:sz="0" w:space="0" w:color="auto"/>
        <w:bottom w:val="none" w:sz="0" w:space="0" w:color="auto"/>
        <w:right w:val="none" w:sz="0" w:space="0" w:color="auto"/>
      </w:divBdr>
    </w:div>
    <w:div w:id="1831558156">
      <w:bodyDiv w:val="1"/>
      <w:marLeft w:val="0"/>
      <w:marRight w:val="0"/>
      <w:marTop w:val="0"/>
      <w:marBottom w:val="0"/>
      <w:divBdr>
        <w:top w:val="none" w:sz="0" w:space="0" w:color="auto"/>
        <w:left w:val="none" w:sz="0" w:space="0" w:color="auto"/>
        <w:bottom w:val="none" w:sz="0" w:space="0" w:color="auto"/>
        <w:right w:val="none" w:sz="0" w:space="0" w:color="auto"/>
      </w:divBdr>
    </w:div>
    <w:div w:id="1946692459">
      <w:bodyDiv w:val="1"/>
      <w:marLeft w:val="0"/>
      <w:marRight w:val="0"/>
      <w:marTop w:val="0"/>
      <w:marBottom w:val="0"/>
      <w:divBdr>
        <w:top w:val="none" w:sz="0" w:space="0" w:color="auto"/>
        <w:left w:val="none" w:sz="0" w:space="0" w:color="auto"/>
        <w:bottom w:val="none" w:sz="0" w:space="0" w:color="auto"/>
        <w:right w:val="none" w:sz="0" w:space="0" w:color="auto"/>
      </w:divBdr>
    </w:div>
    <w:div w:id="1983339949">
      <w:bodyDiv w:val="1"/>
      <w:marLeft w:val="0"/>
      <w:marRight w:val="0"/>
      <w:marTop w:val="0"/>
      <w:marBottom w:val="0"/>
      <w:divBdr>
        <w:top w:val="none" w:sz="0" w:space="0" w:color="auto"/>
        <w:left w:val="none" w:sz="0" w:space="0" w:color="auto"/>
        <w:bottom w:val="none" w:sz="0" w:space="0" w:color="auto"/>
        <w:right w:val="none" w:sz="0" w:space="0" w:color="auto"/>
      </w:divBdr>
    </w:div>
    <w:div w:id="202528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5F6B3CCD794F4EB3DD5D13D3950A67" ma:contentTypeVersion="5" ma:contentTypeDescription="Crée un document." ma:contentTypeScope="" ma:versionID="14f857681cf2fec21973f548508dcbca">
  <xsd:schema xmlns:xsd="http://www.w3.org/2001/XMLSchema" xmlns:xs="http://www.w3.org/2001/XMLSchema" xmlns:p="http://schemas.microsoft.com/office/2006/metadata/properties" xmlns:ns3="885de2b4-c218-46b1-b9a6-33a0bd5f346a" targetNamespace="http://schemas.microsoft.com/office/2006/metadata/properties" ma:root="true" ma:fieldsID="0f19128263f44691dd9a607684556d97" ns3:_="">
    <xsd:import namespace="885de2b4-c218-46b1-b9a6-33a0bd5f34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de2b4-c218-46b1-b9a6-33a0bd5f3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85de2b4-c218-46b1-b9a6-33a0bd5f346a" xsi:nil="true"/>
  </documentManagement>
</p:properties>
</file>

<file path=customXml/itemProps1.xml><?xml version="1.0" encoding="utf-8"?>
<ds:datastoreItem xmlns:ds="http://schemas.openxmlformats.org/officeDocument/2006/customXml" ds:itemID="{34BCC01B-DEBD-4BA0-A2BF-27168A43AC1F}">
  <ds:schemaRefs>
    <ds:schemaRef ds:uri="http://schemas.microsoft.com/sharepoint/v3/contenttype/forms"/>
  </ds:schemaRefs>
</ds:datastoreItem>
</file>

<file path=customXml/itemProps2.xml><?xml version="1.0" encoding="utf-8"?>
<ds:datastoreItem xmlns:ds="http://schemas.openxmlformats.org/officeDocument/2006/customXml" ds:itemID="{046C7CEB-A8DF-4F01-AA4D-C1DDCD64C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de2b4-c218-46b1-b9a6-33a0bd5f3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93B36-B006-46C4-B5AB-285B40BEF7CD}">
  <ds:schemaRefs>
    <ds:schemaRef ds:uri="http://schemas.openxmlformats.org/officeDocument/2006/bibliography"/>
  </ds:schemaRefs>
</ds:datastoreItem>
</file>

<file path=customXml/itemProps4.xml><?xml version="1.0" encoding="utf-8"?>
<ds:datastoreItem xmlns:ds="http://schemas.openxmlformats.org/officeDocument/2006/customXml" ds:itemID="{D6F35C71-8E2E-45D4-B61C-DB2E5390251B}">
  <ds:schemaRefs>
    <ds:schemaRef ds:uri="http://schemas.microsoft.com/office/2006/metadata/properties"/>
    <ds:schemaRef ds:uri="http://schemas.microsoft.com/office/infopath/2007/PartnerControls"/>
    <ds:schemaRef ds:uri="885de2b4-c218-46b1-b9a6-33a0bd5f346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1441</Words>
  <Characters>7927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Handicap</dc:creator>
  <cp:keywords/>
  <dc:description/>
  <cp:lastModifiedBy>Laure Beyret</cp:lastModifiedBy>
  <cp:revision>19</cp:revision>
  <cp:lastPrinted>2025-01-23T15:49:00Z</cp:lastPrinted>
  <dcterms:created xsi:type="dcterms:W3CDTF">2025-02-10T10:47:00Z</dcterms:created>
  <dcterms:modified xsi:type="dcterms:W3CDTF">2025-02-11T15:07:00Z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0x010100FF5F6B3CCD794F4EB3DD5D13D3950A67</vt:lpwstr>
  </property>
</Properties>
</file>